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tbl>
      <w:tblPr>
        <w:tblW w:w="8736" w:type="dxa"/>
        <w:tblInd w:w="269" w:type="dxa"/>
        <w:tblLayout w:type="fixed"/>
        <w:tblLook w:val="01E0" w:firstRow="1" w:lastRow="1" w:firstColumn="1" w:lastColumn="1" w:noHBand="0" w:noVBand="0"/>
      </w:tblPr>
      <w:tblGrid>
        <w:gridCol w:w="2112"/>
        <w:gridCol w:w="1674"/>
        <w:gridCol w:w="1482"/>
        <w:gridCol w:w="1627"/>
        <w:gridCol w:w="1841"/>
      </w:tblGrid>
      <w:tr w:rsidR="005665D8" w14:paraId="69515CFA" w14:textId="77777777" w:rsidTr="005665D8">
        <w:trPr>
          <w:trHeight w:val="1800"/>
        </w:trPr>
        <w:tc>
          <w:tcPr>
            <w:tcW w:w="2112" w:type="dxa"/>
          </w:tcPr>
          <w:p w14:paraId="78D6FC50" w14:textId="76B82BF0" w:rsidR="005665D8" w:rsidRDefault="001C54C6" w:rsidP="00250D56">
            <w:pPr>
              <w:jc w:val="center"/>
            </w:pPr>
            <w:r>
              <w:rPr>
                <w:noProof/>
              </w:rPr>
              <mc:AlternateContent>
                <mc:Choice Requires="wpg">
                  <w:drawing>
                    <wp:anchor distT="0" distB="0" distL="114300" distR="114300" simplePos="0" relativeHeight="251656192" behindDoc="0" locked="0" layoutInCell="1" allowOverlap="1" wp14:anchorId="7442FEA5" wp14:editId="79F2E7EB">
                      <wp:simplePos x="0" y="0"/>
                      <wp:positionH relativeFrom="column">
                        <wp:posOffset>-8890</wp:posOffset>
                      </wp:positionH>
                      <wp:positionV relativeFrom="paragraph">
                        <wp:posOffset>0</wp:posOffset>
                      </wp:positionV>
                      <wp:extent cx="5486400" cy="967740"/>
                      <wp:effectExtent l="381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67740"/>
                                <a:chOff x="1407" y="432"/>
                                <a:chExt cx="8640" cy="1524"/>
                              </a:xfrm>
                            </wpg:grpSpPr>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52" y="432"/>
                                  <a:ext cx="1355"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07" y="696"/>
                                  <a:ext cx="1680" cy="892"/>
                                </a:xfrm>
                                <a:prstGeom prst="rect">
                                  <a:avLst/>
                                </a:prstGeom>
                                <a:noFill/>
                                <a:extLst>
                                  <a:ext uri="{909E8E84-426E-40dd-AFC4-6F175D3DCCD1}">
                                    <a14:hiddenFill xmlns:a14="http://schemas.microsoft.com/office/drawing/2010/main">
                                      <a:solidFill>
                                        <a:srgbClr val="000000"/>
                                      </a:solidFill>
                                    </a14:hiddenFill>
                                  </a:ext>
                                </a:extLst>
                              </pic:spPr>
                            </pic:pic>
                            <pic:pic xmlns:pic="http://schemas.openxmlformats.org/drawingml/2006/picture">
                              <pic:nvPicPr>
                                <pic:cNvPr id="5" name="Picture 8" descr="AUB-FHS shiel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45" y="432"/>
                                  <a:ext cx="1060" cy="1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descr="ir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19" y="432"/>
                                  <a:ext cx="1111"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7" y="653"/>
                                  <a:ext cx="1350" cy="9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5pt;margin-top:0;width:6in;height:76.2pt;z-index:251656192" coordorigin="1407,432" coordsize="8640,1524"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852;top:432;width:1355;height:152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om&#10;X/nBAAAA2gAAAA8AAABkcnMvZG93bnJldi54bWxEj81qwzAQhO+FvIPYQG6NnARKcaOEkD9CyaWu&#10;H2CxNpaJtTKSYrtvXxUCPQ4z8w2z3o62FT350DhWsJhnIIgrpxuuFZTfp9d3ECEia2wdk4IfCrDd&#10;TF7WmGs38Bf1RaxFgnDIUYGJsculDJUhi2HuOuLk3Zy3GJP0tdQehwS3rVxm2Zu02HBaMNjR3lB1&#10;Lx5WgTxeV76QN3MYDmc3fl7KkvtMqdl03H2AiDTG//CzfdEKVvB3Jd0Aufk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omX/nBAAAA2gAAAA8AAAAAAAAAAAAAAAAAnAIAAGRy&#10;cy9kb3ducmV2LnhtbFBLBQYAAAAABAAEAPcAAACKAwAAAAA=&#10;">
                        <v:imagedata r:id="rId13" o:title=""/>
                      </v:shape>
                      <v:shape id="Picture 7" o:spid="_x0000_s1028" type="#_x0000_t75" style="position:absolute;left:1407;top:696;width:1680;height:89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w1&#10;2Q/BAAAA2gAAAA8AAABkcnMvZG93bnJldi54bWxEj91KxDAUhO8F3yEcwTv3VFlEuptdRFaQeuP+&#10;PMChOTalzUlost3o0xtB8HKYmW+Y9Ta7Uc08xd6LhvtFBYql9aaXTsPp+Hr3BComEkOjF9bwxRG2&#10;m+urNdXGX2TP8yF1qkAk1qTBphRqxNhadhQXPrAU79NPjlKRU4dmokuBuxEfquoRHfVSFiwFfrHc&#10;Doez07Cfh/cO82AxLKvv3UfT5ICN1rc3+XkFKnFO/+G/9pvRsITfK+UG4OY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Kw12Q/BAAAA2gAAAA8AAAAAAAAAAAAAAAAAnAIAAGRy&#10;cy9kb3ducmV2LnhtbFBLBQYAAAAABAAEAPcAAACKAwAAAAA=&#10;" fillcolor="black">
                        <v:imagedata r:id="rId14" o:title=""/>
                      </v:shape>
                      <v:shape id="Picture 8" o:spid="_x0000_s1029" type="#_x0000_t75" alt="AUB-FHS shield small" style="position:absolute;left:3545;top:432;width:1060;height:1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Rc&#10;IZ7EAAAA2gAAAA8AAABkcnMvZG93bnJldi54bWxEj0FrwkAUhO8F/8PyhN7qxoJSo6uIUO2hlFa9&#10;eHtkn0k0+zZmX5O0v75bKPQ4zMw3zGLVu0q11ITSs4HxKAFFnHlbcm7geHh+eAIVBNli5ZkMfFGA&#10;1XJwt8DU+o4/qN1LriKEQ4oGCpE61TpkBTkMI18TR+/sG4cSZZNr22AX4a7Sj0ky1Q5LjgsF1rQp&#10;KLvuP52B2/a7e71Ke36TwzS5zHbdKfh3Y+6H/XoOSqiX//Bf+8UamMDvlXgD9PI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RcIZ7EAAAA2gAAAA8AAAAAAAAAAAAAAAAAnAIA&#10;AGRycy9kb3ducmV2LnhtbFBLBQYAAAAABAAEAPcAAACNAwAAAAA=&#10;">
                        <v:imagedata r:id="rId15" o:title="AUB-FHS shield small"/>
                      </v:shape>
                      <v:shape id="Picture 9" o:spid="_x0000_s1030" type="#_x0000_t75" alt="irc" style="position:absolute;left:5219;top:432;width:1111;height:152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xE&#10;K3jEAAAA2gAAAA8AAABkcnMvZG93bnJldi54bWxEj0FrwkAUhO8F/8PyhN6ajaWNIXUNIhQ8WKix&#10;l94e2dckJvs2ZFcT/fXdQsHjMDPfMKt8Mp240OAaywoWUQyCuLS64UrB1/H9KQXhPLLGzjIpuJKD&#10;fD17WGGm7cgHuhS+EgHCLkMFtfd9JqUrazLoItsTB+/HDgZ9kEMl9YBjgJtOPsdxIg02HBZq7Glb&#10;U9kWZ6OAv0/Lgx+bYm8/NH6+tPvXW5Iq9TifNm8gPE3+Hv5v77SCBP6uhBsg1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xEK3jEAAAA2gAAAA8AAAAAAAAAAAAAAAAAnAIA&#10;AGRycy9kb3ducmV2LnhtbFBLBQYAAAAABAAEAPcAAACNAwAAAAA=&#10;">
                        <v:imagedata r:id="rId16" o:title="irc"/>
                      </v:shape>
                      <v:shape id="Picture 10" o:spid="_x0000_s1031" type="#_x0000_t75" style="position:absolute;left:8697;top:653;width:1350;height:94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Ku&#10;PYPEAAAA2gAAAA8AAABkcnMvZG93bnJldi54bWxEj0FrwkAUhO+C/2F5Qm+6sRS10VWkqPRUqk2r&#10;3p7ZZxLMvg3ZrcZ/7wqCx2FmvmEms8aU4ky1Kywr6PciEMSp1QVnCpKfZXcEwnlkjaVlUnAlB7Np&#10;uzXBWNsLr+m88ZkIEHYxKsi9r2IpXZqTQdezFXHwjrY26IOsM6lrvAS4KeVrFA2kwYLDQo4VfeSU&#10;njb/RsFu+D36Wx4Wyfar2f8Otm+r9yutlHrpNPMxCE+Nf4Yf7U+tYAj3K+EGyOk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KuPYPEAAAA2gAAAA8AAAAAAAAAAAAAAAAAnAIA&#10;AGRycy9kb3ducmV2LnhtbFBLBQYAAAAABAAEAPcAAACNAwAAAAA=&#10;">
                        <v:imagedata r:id="rId17" o:title=""/>
                      </v:shape>
                    </v:group>
                  </w:pict>
                </mc:Fallback>
              </mc:AlternateContent>
            </w:r>
          </w:p>
          <w:p w14:paraId="6A9A7D46" w14:textId="77777777" w:rsidR="005665D8" w:rsidRDefault="005665D8" w:rsidP="00250D56">
            <w:pPr>
              <w:jc w:val="center"/>
            </w:pPr>
          </w:p>
          <w:p w14:paraId="43C4DC24" w14:textId="77777777" w:rsidR="005665D8" w:rsidRDefault="005665D8" w:rsidP="00250D56">
            <w:pPr>
              <w:jc w:val="center"/>
            </w:pPr>
          </w:p>
          <w:p w14:paraId="723E38A0" w14:textId="77777777" w:rsidR="005665D8" w:rsidRDefault="005665D8" w:rsidP="00250D56">
            <w:pPr>
              <w:jc w:val="center"/>
            </w:pPr>
          </w:p>
        </w:tc>
        <w:tc>
          <w:tcPr>
            <w:tcW w:w="1674" w:type="dxa"/>
          </w:tcPr>
          <w:p w14:paraId="580F5360" w14:textId="77777777" w:rsidR="005665D8" w:rsidRDefault="005665D8" w:rsidP="00250D56"/>
        </w:tc>
        <w:tc>
          <w:tcPr>
            <w:tcW w:w="1482" w:type="dxa"/>
          </w:tcPr>
          <w:p w14:paraId="5EFE7073" w14:textId="77777777" w:rsidR="005665D8" w:rsidRPr="006B674E" w:rsidRDefault="005665D8" w:rsidP="00250D56"/>
        </w:tc>
        <w:tc>
          <w:tcPr>
            <w:tcW w:w="1627" w:type="dxa"/>
          </w:tcPr>
          <w:p w14:paraId="622CDF2A" w14:textId="77777777" w:rsidR="005665D8" w:rsidRDefault="005665D8" w:rsidP="00250D56"/>
        </w:tc>
        <w:tc>
          <w:tcPr>
            <w:tcW w:w="1841" w:type="dxa"/>
          </w:tcPr>
          <w:p w14:paraId="6E7A43F8" w14:textId="77777777" w:rsidR="005665D8" w:rsidRDefault="005665D8" w:rsidP="00250D56">
            <w:r>
              <w:t xml:space="preserve">  </w:t>
            </w:r>
          </w:p>
          <w:p w14:paraId="638E68A5" w14:textId="77777777" w:rsidR="005665D8" w:rsidRDefault="005665D8" w:rsidP="00250D56"/>
        </w:tc>
      </w:tr>
    </w:tbl>
    <w:p w14:paraId="7168D742" w14:textId="77CA7D33" w:rsidR="00891E4E" w:rsidRDefault="001C54C6">
      <w:r>
        <w:rPr>
          <w:noProof/>
          <w:sz w:val="20"/>
        </w:rPr>
        <mc:AlternateContent>
          <mc:Choice Requires="wps">
            <w:drawing>
              <wp:anchor distT="0" distB="0" distL="114300" distR="114300" simplePos="0" relativeHeight="251655168" behindDoc="0" locked="0" layoutInCell="1" allowOverlap="1" wp14:anchorId="492FF20F" wp14:editId="46553792">
                <wp:simplePos x="0" y="0"/>
                <wp:positionH relativeFrom="column">
                  <wp:posOffset>-228600</wp:posOffset>
                </wp:positionH>
                <wp:positionV relativeFrom="paragraph">
                  <wp:posOffset>0</wp:posOffset>
                </wp:positionV>
                <wp:extent cx="6400800" cy="2057400"/>
                <wp:effectExtent l="12700" t="1270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57400"/>
                        </a:xfrm>
                        <a:prstGeom prst="rect">
                          <a:avLst/>
                        </a:prstGeom>
                        <a:noFill/>
                        <a:ln w="28575">
                          <a:solidFill>
                            <a:srgbClr val="0000FF"/>
                          </a:solidFill>
                          <a:miter lim="800000"/>
                          <a:headEnd/>
                          <a:tailEnd/>
                        </a:ln>
                        <a:extLst>
                          <a:ext uri="{909E8E84-426E-40dd-AFC4-6F175D3DCCD1}">
                            <a14:hiddenFill xmlns:a14="http://schemas.microsoft.com/office/drawing/2010/main">
                              <a:solidFill>
                                <a:srgbClr val="FFFF00"/>
                              </a:solidFill>
                            </a14:hiddenFill>
                          </a:ext>
                        </a:extLst>
                      </wps:spPr>
                      <wps:txbx>
                        <w:txbxContent>
                          <w:p w14:paraId="4E41AEC2" w14:textId="77777777" w:rsidR="00D97670" w:rsidRDefault="00D97670" w:rsidP="00E63DFD">
                            <w:pPr>
                              <w:pStyle w:val="Heading5"/>
                              <w:shd w:val="clear" w:color="auto" w:fill="FFFF99"/>
                              <w:rPr>
                                <w:rFonts w:ascii="Garamond" w:hAnsi="Garamond"/>
                                <w:b/>
                                <w:bCs/>
                                <w:color w:val="0000FF"/>
                                <w:sz w:val="28"/>
                                <w:szCs w:val="28"/>
                              </w:rPr>
                            </w:pPr>
                          </w:p>
                          <w:p w14:paraId="6B794C3F" w14:textId="77777777" w:rsidR="00D97670" w:rsidRPr="00695C91" w:rsidRDefault="00D97670" w:rsidP="00E63DFD">
                            <w:pPr>
                              <w:pStyle w:val="Heading5"/>
                              <w:shd w:val="clear" w:color="auto" w:fill="FFFF99"/>
                              <w:rPr>
                                <w:rFonts w:ascii="Garamond" w:hAnsi="Garamond"/>
                                <w:b/>
                                <w:bCs/>
                                <w:color w:val="0000FF"/>
                                <w:sz w:val="28"/>
                                <w:szCs w:val="28"/>
                              </w:rPr>
                            </w:pPr>
                            <w:r w:rsidRPr="00695C91">
                              <w:rPr>
                                <w:rFonts w:ascii="Garamond" w:hAnsi="Garamond"/>
                                <w:b/>
                                <w:bCs/>
                                <w:color w:val="0000FF"/>
                                <w:sz w:val="28"/>
                                <w:szCs w:val="28"/>
                              </w:rPr>
                              <w:t>PUBLIC HEALTH IN COMPLEX EMERGENCIES (PHCE)</w:t>
                            </w:r>
                          </w:p>
                          <w:p w14:paraId="276F023A" w14:textId="66D8C227" w:rsidR="00D97670" w:rsidRPr="00695C91" w:rsidRDefault="00D97670" w:rsidP="00E63DFD">
                            <w:pPr>
                              <w:pStyle w:val="Heading7"/>
                              <w:shd w:val="clear" w:color="auto" w:fill="FFFF99"/>
                              <w:rPr>
                                <w:rFonts w:ascii="Garamond" w:hAnsi="Garamond"/>
                                <w:color w:val="0000FF"/>
                                <w:sz w:val="28"/>
                                <w:szCs w:val="28"/>
                              </w:rPr>
                            </w:pPr>
                            <w:r w:rsidRPr="00695C91">
                              <w:rPr>
                                <w:rFonts w:ascii="Garamond" w:hAnsi="Garamond"/>
                                <w:color w:val="0000FF"/>
                                <w:sz w:val="28"/>
                                <w:szCs w:val="28"/>
                              </w:rPr>
                              <w:t>TRAINING PROGRAM PARTNERSHIP:</w:t>
                            </w:r>
                          </w:p>
                          <w:p w14:paraId="68B52FED" w14:textId="77777777" w:rsidR="00D97670" w:rsidRDefault="00D97670" w:rsidP="00E63DFD">
                            <w:pPr>
                              <w:shd w:val="clear" w:color="auto" w:fill="FFFF99"/>
                              <w:spacing w:line="120" w:lineRule="auto"/>
                              <w:jc w:val="center"/>
                              <w:rPr>
                                <w:rFonts w:ascii="Garamond" w:hAnsi="Garamond"/>
                                <w:sz w:val="22"/>
                              </w:rPr>
                            </w:pPr>
                          </w:p>
                          <w:p w14:paraId="09FC9488"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Faculty of Health Sciences, American University of Beirut, Lebanon</w:t>
                            </w:r>
                          </w:p>
                          <w:p w14:paraId="39DADB6E" w14:textId="77777777" w:rsidR="00D97670" w:rsidRPr="00695C91" w:rsidRDefault="00D97670" w:rsidP="00E63DFD">
                            <w:pPr>
                              <w:shd w:val="clear" w:color="auto" w:fill="FFFF99"/>
                              <w:jc w:val="center"/>
                              <w:rPr>
                                <w:rFonts w:ascii="Garamond" w:hAnsi="Garamond"/>
                                <w:b/>
                                <w:bCs/>
                                <w:sz w:val="22"/>
                                <w:szCs w:val="22"/>
                              </w:rPr>
                            </w:pPr>
                            <w:r w:rsidRPr="00695C91">
                              <w:rPr>
                                <w:rFonts w:ascii="Garamond" w:hAnsi="Garamond"/>
                                <w:b/>
                                <w:bCs/>
                                <w:sz w:val="22"/>
                                <w:szCs w:val="22"/>
                              </w:rPr>
                              <w:t>Public Health in Emergencies, Asian Disaster Preparedness Center, Thailand</w:t>
                            </w:r>
                          </w:p>
                          <w:p w14:paraId="1C20E361"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 xml:space="preserve">School of Public Health, </w:t>
                            </w:r>
                            <w:proofErr w:type="spellStart"/>
                            <w:r w:rsidRPr="00695C91">
                              <w:rPr>
                                <w:rFonts w:ascii="Garamond" w:hAnsi="Garamond"/>
                                <w:color w:val="auto"/>
                                <w:sz w:val="22"/>
                                <w:szCs w:val="22"/>
                              </w:rPr>
                              <w:t>Makerere</w:t>
                            </w:r>
                            <w:proofErr w:type="spellEnd"/>
                            <w:r w:rsidRPr="00695C91">
                              <w:rPr>
                                <w:rFonts w:ascii="Garamond" w:hAnsi="Garamond"/>
                                <w:color w:val="auto"/>
                                <w:sz w:val="22"/>
                                <w:szCs w:val="22"/>
                              </w:rPr>
                              <w:t xml:space="preserve"> University, Uganda</w:t>
                            </w:r>
                          </w:p>
                          <w:p w14:paraId="34BFC09A" w14:textId="77777777" w:rsidR="00D97670" w:rsidRDefault="00D97670" w:rsidP="00E63DFD">
                            <w:pPr>
                              <w:shd w:val="clear" w:color="auto" w:fill="FFFF99"/>
                              <w:spacing w:line="120" w:lineRule="auto"/>
                              <w:jc w:val="center"/>
                              <w:rPr>
                                <w:rFonts w:ascii="Garamond" w:hAnsi="Garamond"/>
                                <w:b/>
                                <w:bCs/>
                              </w:rPr>
                            </w:pPr>
                          </w:p>
                          <w:p w14:paraId="3B4CAEE9" w14:textId="77777777" w:rsidR="00D97670" w:rsidRDefault="00D97670" w:rsidP="00E63DFD">
                            <w:pPr>
                              <w:shd w:val="clear" w:color="auto" w:fill="FFFF99"/>
                              <w:spacing w:line="120" w:lineRule="auto"/>
                              <w:jc w:val="center"/>
                              <w:rPr>
                                <w:rFonts w:ascii="Garamond" w:hAnsi="Garamond"/>
                                <w:b/>
                                <w:bCs/>
                              </w:rPr>
                            </w:pPr>
                          </w:p>
                          <w:p w14:paraId="07DEE7C1" w14:textId="77777777" w:rsidR="00D97670" w:rsidRPr="00695C91" w:rsidRDefault="00D97670" w:rsidP="00E63DFD">
                            <w:pPr>
                              <w:shd w:val="clear" w:color="auto" w:fill="FFFF99"/>
                              <w:jc w:val="center"/>
                              <w:rPr>
                                <w:rFonts w:ascii="Garamond" w:hAnsi="Garamond"/>
                                <w:b/>
                                <w:bCs/>
                                <w:i/>
                                <w:sz w:val="22"/>
                                <w:szCs w:val="22"/>
                              </w:rPr>
                            </w:pPr>
                            <w:r w:rsidRPr="00695C91">
                              <w:rPr>
                                <w:rFonts w:ascii="Garamond" w:hAnsi="Garamond"/>
                                <w:b/>
                                <w:bCs/>
                                <w:i/>
                                <w:sz w:val="22"/>
                                <w:szCs w:val="22"/>
                              </w:rPr>
                              <w:t>With support from:</w:t>
                            </w:r>
                          </w:p>
                          <w:p w14:paraId="0D6D990E" w14:textId="77777777" w:rsidR="00D97670" w:rsidRPr="00695C91" w:rsidRDefault="00D97670" w:rsidP="00E63DFD">
                            <w:pPr>
                              <w:shd w:val="clear" w:color="auto" w:fill="FFFF99"/>
                              <w:jc w:val="center"/>
                              <w:rPr>
                                <w:rFonts w:ascii="Garamond" w:hAnsi="Garamond"/>
                                <w:b/>
                                <w:bCs/>
                                <w:sz w:val="10"/>
                                <w:szCs w:val="10"/>
                              </w:rPr>
                            </w:pPr>
                          </w:p>
                          <w:p w14:paraId="40955B91" w14:textId="77777777" w:rsidR="00D97670" w:rsidRPr="00695C91" w:rsidRDefault="00D97670" w:rsidP="00E63DFD">
                            <w:pPr>
                              <w:shd w:val="clear" w:color="auto" w:fill="FFFF99"/>
                              <w:jc w:val="center"/>
                              <w:rPr>
                                <w:rFonts w:ascii="Garamond" w:hAnsi="Garamond"/>
                                <w:b/>
                                <w:bCs/>
                                <w:sz w:val="22"/>
                                <w:szCs w:val="22"/>
                              </w:rPr>
                            </w:pPr>
                            <w:r w:rsidRPr="00695C91">
                              <w:rPr>
                                <w:rFonts w:ascii="Garamond" w:hAnsi="Garamond"/>
                                <w:b/>
                                <w:bCs/>
                                <w:sz w:val="22"/>
                                <w:szCs w:val="22"/>
                              </w:rPr>
                              <w:t>World Education, Inc. (WEI)</w:t>
                            </w:r>
                          </w:p>
                          <w:p w14:paraId="3CE6AD55"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International Rescue Committee (IRC)</w:t>
                            </w:r>
                          </w:p>
                          <w:p w14:paraId="78945FAE" w14:textId="77777777" w:rsidR="00D97670" w:rsidRPr="00695C91" w:rsidRDefault="00D97670" w:rsidP="00E63DFD">
                            <w:pPr>
                              <w:shd w:val="clear" w:color="auto" w:fill="FFFF99"/>
                              <w:jc w:val="center"/>
                              <w:rPr>
                                <w:rFonts w:ascii="Century Gothic" w:hAnsi="Century Gothic"/>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0;width:7in;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" filled="f" fillcolor="yellow" strokecolor="blue" strokeweight="2.25pt">
                <v:textbox>
                  <w:txbxContent>
                    <w:p w14:paraId="4E41AEC2" w14:textId="77777777" w:rsidR="00D97670" w:rsidRDefault="00D97670" w:rsidP="00E63DFD">
                      <w:pPr>
                        <w:pStyle w:val="Heading5"/>
                        <w:shd w:val="clear" w:color="auto" w:fill="FFFF99"/>
                        <w:rPr>
                          <w:rFonts w:ascii="Garamond" w:hAnsi="Garamond"/>
                          <w:b/>
                          <w:bCs/>
                          <w:color w:val="0000FF"/>
                          <w:sz w:val="28"/>
                          <w:szCs w:val="28"/>
                        </w:rPr>
                      </w:pPr>
                    </w:p>
                    <w:p w14:paraId="6B794C3F" w14:textId="77777777" w:rsidR="00D97670" w:rsidRPr="00695C91" w:rsidRDefault="00D97670" w:rsidP="00E63DFD">
                      <w:pPr>
                        <w:pStyle w:val="Heading5"/>
                        <w:shd w:val="clear" w:color="auto" w:fill="FFFF99"/>
                        <w:rPr>
                          <w:rFonts w:ascii="Garamond" w:hAnsi="Garamond"/>
                          <w:b/>
                          <w:bCs/>
                          <w:color w:val="0000FF"/>
                          <w:sz w:val="28"/>
                          <w:szCs w:val="28"/>
                        </w:rPr>
                      </w:pPr>
                      <w:r w:rsidRPr="00695C91">
                        <w:rPr>
                          <w:rFonts w:ascii="Garamond" w:hAnsi="Garamond"/>
                          <w:b/>
                          <w:bCs/>
                          <w:color w:val="0000FF"/>
                          <w:sz w:val="28"/>
                          <w:szCs w:val="28"/>
                        </w:rPr>
                        <w:t>PUBLIC HEALTH IN COMPLEX EMERGENCIES (PHCE)</w:t>
                      </w:r>
                    </w:p>
                    <w:p w14:paraId="276F023A" w14:textId="66D8C227" w:rsidR="00D97670" w:rsidRPr="00695C91" w:rsidRDefault="00D97670" w:rsidP="00E63DFD">
                      <w:pPr>
                        <w:pStyle w:val="Heading7"/>
                        <w:shd w:val="clear" w:color="auto" w:fill="FFFF99"/>
                        <w:rPr>
                          <w:rFonts w:ascii="Garamond" w:hAnsi="Garamond"/>
                          <w:color w:val="0000FF"/>
                          <w:sz w:val="28"/>
                          <w:szCs w:val="28"/>
                        </w:rPr>
                      </w:pPr>
                      <w:r w:rsidRPr="00695C91">
                        <w:rPr>
                          <w:rFonts w:ascii="Garamond" w:hAnsi="Garamond"/>
                          <w:color w:val="0000FF"/>
                          <w:sz w:val="28"/>
                          <w:szCs w:val="28"/>
                        </w:rPr>
                        <w:t>TRAINING PROGRAM PARTNERSHIP:</w:t>
                      </w:r>
                    </w:p>
                    <w:p w14:paraId="68B52FED" w14:textId="77777777" w:rsidR="00D97670" w:rsidRDefault="00D97670" w:rsidP="00E63DFD">
                      <w:pPr>
                        <w:shd w:val="clear" w:color="auto" w:fill="FFFF99"/>
                        <w:spacing w:line="120" w:lineRule="auto"/>
                        <w:jc w:val="center"/>
                        <w:rPr>
                          <w:rFonts w:ascii="Garamond" w:hAnsi="Garamond"/>
                          <w:sz w:val="22"/>
                        </w:rPr>
                      </w:pPr>
                    </w:p>
                    <w:p w14:paraId="09FC9488"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Faculty of Health Sciences, American University of Beirut, Lebanon</w:t>
                      </w:r>
                    </w:p>
                    <w:p w14:paraId="39DADB6E" w14:textId="77777777" w:rsidR="00D97670" w:rsidRPr="00695C91" w:rsidRDefault="00D97670" w:rsidP="00E63DFD">
                      <w:pPr>
                        <w:shd w:val="clear" w:color="auto" w:fill="FFFF99"/>
                        <w:jc w:val="center"/>
                        <w:rPr>
                          <w:rFonts w:ascii="Garamond" w:hAnsi="Garamond"/>
                          <w:b/>
                          <w:bCs/>
                          <w:sz w:val="22"/>
                          <w:szCs w:val="22"/>
                        </w:rPr>
                      </w:pPr>
                      <w:r w:rsidRPr="00695C91">
                        <w:rPr>
                          <w:rFonts w:ascii="Garamond" w:hAnsi="Garamond"/>
                          <w:b/>
                          <w:bCs/>
                          <w:sz w:val="22"/>
                          <w:szCs w:val="22"/>
                        </w:rPr>
                        <w:t>Public Health in Emergencies, Asian Disaster Preparedness Center, Thailand</w:t>
                      </w:r>
                    </w:p>
                    <w:p w14:paraId="1C20E361"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 xml:space="preserve">School of Public Health, </w:t>
                      </w:r>
                      <w:proofErr w:type="spellStart"/>
                      <w:r w:rsidRPr="00695C91">
                        <w:rPr>
                          <w:rFonts w:ascii="Garamond" w:hAnsi="Garamond"/>
                          <w:color w:val="auto"/>
                          <w:sz w:val="22"/>
                          <w:szCs w:val="22"/>
                        </w:rPr>
                        <w:t>Makerere</w:t>
                      </w:r>
                      <w:proofErr w:type="spellEnd"/>
                      <w:r w:rsidRPr="00695C91">
                        <w:rPr>
                          <w:rFonts w:ascii="Garamond" w:hAnsi="Garamond"/>
                          <w:color w:val="auto"/>
                          <w:sz w:val="22"/>
                          <w:szCs w:val="22"/>
                        </w:rPr>
                        <w:t xml:space="preserve"> University, Uganda</w:t>
                      </w:r>
                    </w:p>
                    <w:p w14:paraId="34BFC09A" w14:textId="77777777" w:rsidR="00D97670" w:rsidRDefault="00D97670" w:rsidP="00E63DFD">
                      <w:pPr>
                        <w:shd w:val="clear" w:color="auto" w:fill="FFFF99"/>
                        <w:spacing w:line="120" w:lineRule="auto"/>
                        <w:jc w:val="center"/>
                        <w:rPr>
                          <w:rFonts w:ascii="Garamond" w:hAnsi="Garamond"/>
                          <w:b/>
                          <w:bCs/>
                        </w:rPr>
                      </w:pPr>
                    </w:p>
                    <w:p w14:paraId="3B4CAEE9" w14:textId="77777777" w:rsidR="00D97670" w:rsidRDefault="00D97670" w:rsidP="00E63DFD">
                      <w:pPr>
                        <w:shd w:val="clear" w:color="auto" w:fill="FFFF99"/>
                        <w:spacing w:line="120" w:lineRule="auto"/>
                        <w:jc w:val="center"/>
                        <w:rPr>
                          <w:rFonts w:ascii="Garamond" w:hAnsi="Garamond"/>
                          <w:b/>
                          <w:bCs/>
                        </w:rPr>
                      </w:pPr>
                    </w:p>
                    <w:p w14:paraId="07DEE7C1" w14:textId="77777777" w:rsidR="00D97670" w:rsidRPr="00695C91" w:rsidRDefault="00D97670" w:rsidP="00E63DFD">
                      <w:pPr>
                        <w:shd w:val="clear" w:color="auto" w:fill="FFFF99"/>
                        <w:jc w:val="center"/>
                        <w:rPr>
                          <w:rFonts w:ascii="Garamond" w:hAnsi="Garamond"/>
                          <w:b/>
                          <w:bCs/>
                          <w:i/>
                          <w:sz w:val="22"/>
                          <w:szCs w:val="22"/>
                        </w:rPr>
                      </w:pPr>
                      <w:r w:rsidRPr="00695C91">
                        <w:rPr>
                          <w:rFonts w:ascii="Garamond" w:hAnsi="Garamond"/>
                          <w:b/>
                          <w:bCs/>
                          <w:i/>
                          <w:sz w:val="22"/>
                          <w:szCs w:val="22"/>
                        </w:rPr>
                        <w:t>With support from:</w:t>
                      </w:r>
                    </w:p>
                    <w:p w14:paraId="0D6D990E" w14:textId="77777777" w:rsidR="00D97670" w:rsidRPr="00695C91" w:rsidRDefault="00D97670" w:rsidP="00E63DFD">
                      <w:pPr>
                        <w:shd w:val="clear" w:color="auto" w:fill="FFFF99"/>
                        <w:jc w:val="center"/>
                        <w:rPr>
                          <w:rFonts w:ascii="Garamond" w:hAnsi="Garamond"/>
                          <w:b/>
                          <w:bCs/>
                          <w:sz w:val="10"/>
                          <w:szCs w:val="10"/>
                        </w:rPr>
                      </w:pPr>
                    </w:p>
                    <w:p w14:paraId="40955B91" w14:textId="77777777" w:rsidR="00D97670" w:rsidRPr="00695C91" w:rsidRDefault="00D97670" w:rsidP="00E63DFD">
                      <w:pPr>
                        <w:shd w:val="clear" w:color="auto" w:fill="FFFF99"/>
                        <w:jc w:val="center"/>
                        <w:rPr>
                          <w:rFonts w:ascii="Garamond" w:hAnsi="Garamond"/>
                          <w:b/>
                          <w:bCs/>
                          <w:sz w:val="22"/>
                          <w:szCs w:val="22"/>
                        </w:rPr>
                      </w:pPr>
                      <w:r w:rsidRPr="00695C91">
                        <w:rPr>
                          <w:rFonts w:ascii="Garamond" w:hAnsi="Garamond"/>
                          <w:b/>
                          <w:bCs/>
                          <w:sz w:val="22"/>
                          <w:szCs w:val="22"/>
                        </w:rPr>
                        <w:t>World Education, Inc. (WEI)</w:t>
                      </w:r>
                    </w:p>
                    <w:p w14:paraId="3CE6AD55" w14:textId="77777777" w:rsidR="00D97670" w:rsidRPr="00695C91" w:rsidRDefault="00D97670" w:rsidP="00E63DFD">
                      <w:pPr>
                        <w:pStyle w:val="Heading6"/>
                        <w:shd w:val="clear" w:color="auto" w:fill="FFFF99"/>
                        <w:rPr>
                          <w:rFonts w:ascii="Garamond" w:hAnsi="Garamond"/>
                          <w:color w:val="auto"/>
                          <w:sz w:val="22"/>
                          <w:szCs w:val="22"/>
                        </w:rPr>
                      </w:pPr>
                      <w:r w:rsidRPr="00695C91">
                        <w:rPr>
                          <w:rFonts w:ascii="Garamond" w:hAnsi="Garamond"/>
                          <w:color w:val="auto"/>
                          <w:sz w:val="22"/>
                          <w:szCs w:val="22"/>
                        </w:rPr>
                        <w:t>International Rescue Committee (IRC)</w:t>
                      </w:r>
                    </w:p>
                    <w:p w14:paraId="78945FAE" w14:textId="77777777" w:rsidR="00D97670" w:rsidRPr="00695C91" w:rsidRDefault="00D97670" w:rsidP="00E63DFD">
                      <w:pPr>
                        <w:shd w:val="clear" w:color="auto" w:fill="FFFF99"/>
                        <w:jc w:val="center"/>
                        <w:rPr>
                          <w:rFonts w:ascii="Century Gothic" w:hAnsi="Century Gothic"/>
                          <w:color w:val="FFFFFF"/>
                          <w:sz w:val="16"/>
                          <w:szCs w:val="16"/>
                        </w:rPr>
                      </w:pPr>
                    </w:p>
                  </w:txbxContent>
                </v:textbox>
              </v:shape>
            </w:pict>
          </mc:Fallback>
        </mc:AlternateContent>
      </w:r>
    </w:p>
    <w:p w14:paraId="5E16E327" w14:textId="77777777" w:rsidR="00891E4E" w:rsidRDefault="00891E4E">
      <w:pPr>
        <w:ind w:left="2880"/>
        <w:rPr>
          <w:rFonts w:ascii="Century Gothic" w:hAnsi="Century Gothic"/>
          <w:b/>
          <w:bCs/>
          <w:color w:val="0000FF"/>
          <w:sz w:val="22"/>
        </w:rPr>
      </w:pPr>
    </w:p>
    <w:p w14:paraId="2F1549D4" w14:textId="77777777" w:rsidR="00891E4E" w:rsidRDefault="00891E4E">
      <w:pPr>
        <w:ind w:left="2880"/>
        <w:rPr>
          <w:rFonts w:ascii="Century Gothic" w:hAnsi="Century Gothic"/>
          <w:b/>
          <w:bCs/>
          <w:color w:val="0000FF"/>
          <w:sz w:val="22"/>
        </w:rPr>
      </w:pPr>
    </w:p>
    <w:p w14:paraId="5EBE0AC1" w14:textId="77777777" w:rsidR="00891E4E" w:rsidRDefault="00891E4E">
      <w:pPr>
        <w:ind w:left="2880"/>
        <w:rPr>
          <w:rFonts w:ascii="Century Gothic" w:hAnsi="Century Gothic"/>
          <w:b/>
          <w:bCs/>
          <w:color w:val="0000FF"/>
          <w:sz w:val="22"/>
        </w:rPr>
      </w:pPr>
    </w:p>
    <w:p w14:paraId="3BAF658E" w14:textId="77777777" w:rsidR="00891E4E" w:rsidRDefault="00891E4E">
      <w:pPr>
        <w:ind w:left="2880"/>
        <w:rPr>
          <w:rFonts w:ascii="Century Gothic" w:hAnsi="Century Gothic"/>
          <w:b/>
          <w:bCs/>
          <w:color w:val="0000FF"/>
          <w:sz w:val="22"/>
        </w:rPr>
      </w:pPr>
    </w:p>
    <w:p w14:paraId="52D7D173" w14:textId="77777777" w:rsidR="00891E4E" w:rsidRDefault="00891E4E">
      <w:pPr>
        <w:ind w:left="2880"/>
        <w:rPr>
          <w:rFonts w:ascii="Century Gothic" w:hAnsi="Century Gothic"/>
          <w:b/>
          <w:bCs/>
          <w:color w:val="0000FF"/>
          <w:sz w:val="22"/>
        </w:rPr>
      </w:pPr>
    </w:p>
    <w:p w14:paraId="3C8B12F4" w14:textId="77777777" w:rsidR="00891E4E" w:rsidRDefault="00891E4E">
      <w:pPr>
        <w:ind w:left="2880"/>
        <w:rPr>
          <w:rFonts w:ascii="Century Gothic" w:hAnsi="Century Gothic"/>
          <w:b/>
          <w:bCs/>
          <w:color w:val="0000FF"/>
          <w:sz w:val="22"/>
        </w:rPr>
      </w:pPr>
    </w:p>
    <w:p w14:paraId="3E62DCE1" w14:textId="77777777" w:rsidR="00891E4E" w:rsidRDefault="00891E4E">
      <w:pPr>
        <w:ind w:left="2880"/>
        <w:rPr>
          <w:rFonts w:ascii="Century Gothic" w:hAnsi="Century Gothic"/>
          <w:b/>
          <w:bCs/>
          <w:color w:val="0000FF"/>
          <w:sz w:val="22"/>
        </w:rPr>
      </w:pPr>
    </w:p>
    <w:p w14:paraId="71C06D17" w14:textId="77777777" w:rsidR="00891E4E" w:rsidRDefault="00891E4E">
      <w:pPr>
        <w:ind w:left="2880"/>
        <w:rPr>
          <w:rFonts w:ascii="Century Gothic" w:hAnsi="Century Gothic"/>
          <w:b/>
          <w:bCs/>
          <w:color w:val="0000FF"/>
          <w:sz w:val="22"/>
        </w:rPr>
      </w:pPr>
    </w:p>
    <w:p w14:paraId="7E2604E3" w14:textId="77777777" w:rsidR="00891E4E" w:rsidRDefault="00891E4E">
      <w:pPr>
        <w:ind w:left="2880"/>
        <w:rPr>
          <w:rFonts w:ascii="Century Gothic" w:hAnsi="Century Gothic"/>
          <w:b/>
          <w:bCs/>
          <w:color w:val="0000FF"/>
          <w:sz w:val="22"/>
        </w:rPr>
      </w:pPr>
    </w:p>
    <w:p w14:paraId="13966A49" w14:textId="77777777" w:rsidR="00891E4E" w:rsidRDefault="00891E4E">
      <w:pPr>
        <w:ind w:left="2880"/>
        <w:rPr>
          <w:rFonts w:ascii="Century Gothic" w:hAnsi="Century Gothic"/>
          <w:b/>
          <w:bCs/>
          <w:color w:val="0000FF"/>
          <w:sz w:val="22"/>
        </w:rPr>
      </w:pPr>
    </w:p>
    <w:p w14:paraId="0C7822B4" w14:textId="77777777" w:rsidR="00891E4E" w:rsidRDefault="00891E4E">
      <w:pPr>
        <w:ind w:left="2880"/>
        <w:rPr>
          <w:rFonts w:ascii="Century Gothic" w:hAnsi="Century Gothic"/>
          <w:b/>
          <w:bCs/>
          <w:color w:val="0000FF"/>
          <w:sz w:val="22"/>
        </w:rPr>
      </w:pPr>
    </w:p>
    <w:p w14:paraId="77D7FEFF" w14:textId="77777777" w:rsidR="00891E4E" w:rsidRDefault="00891E4E">
      <w:pPr>
        <w:spacing w:line="120" w:lineRule="auto"/>
        <w:rPr>
          <w:rFonts w:ascii="CG Omega" w:hAnsi="CG Omega"/>
          <w:b/>
          <w:bCs/>
          <w:sz w:val="22"/>
        </w:rPr>
      </w:pPr>
    </w:p>
    <w:p w14:paraId="345E71E7" w14:textId="77777777" w:rsidR="00891E4E" w:rsidRDefault="00891E4E">
      <w:pPr>
        <w:spacing w:line="120" w:lineRule="auto"/>
        <w:ind w:left="2880"/>
        <w:jc w:val="center"/>
        <w:rPr>
          <w:rFonts w:ascii="CG Omega" w:hAnsi="CG Omega"/>
          <w:b/>
          <w:bCs/>
          <w:sz w:val="22"/>
        </w:rPr>
      </w:pPr>
    </w:p>
    <w:p w14:paraId="5222AEBF" w14:textId="0C741A79" w:rsidR="00312F07" w:rsidRPr="00D97670" w:rsidRDefault="00312F07" w:rsidP="00312F07">
      <w:pPr>
        <w:pStyle w:val="Heading5"/>
        <w:shd w:val="clear" w:color="auto" w:fill="FFFF00"/>
        <w:rPr>
          <w:rFonts w:ascii="Garamond" w:hAnsi="Garamond"/>
          <w:b/>
          <w:bCs/>
          <w:color w:val="0000FF"/>
          <w:sz w:val="28"/>
          <w:szCs w:val="28"/>
        </w:rPr>
      </w:pPr>
      <w:r w:rsidRPr="00D97670">
        <w:rPr>
          <w:rFonts w:ascii="Garamond" w:hAnsi="Garamond"/>
          <w:b/>
          <w:bCs/>
          <w:color w:val="0000FF"/>
          <w:sz w:val="28"/>
          <w:szCs w:val="28"/>
        </w:rPr>
        <w:t>11</w:t>
      </w:r>
      <w:r w:rsidRPr="00D97670">
        <w:rPr>
          <w:rFonts w:ascii="Garamond" w:hAnsi="Garamond"/>
          <w:b/>
          <w:bCs/>
          <w:color w:val="0000FF"/>
          <w:sz w:val="28"/>
          <w:szCs w:val="28"/>
          <w:vertAlign w:val="superscript"/>
        </w:rPr>
        <w:t>th</w:t>
      </w:r>
      <w:r w:rsidRPr="00D97670">
        <w:rPr>
          <w:rFonts w:ascii="Garamond" w:hAnsi="Garamond"/>
          <w:b/>
          <w:bCs/>
          <w:color w:val="0000FF"/>
          <w:sz w:val="28"/>
          <w:szCs w:val="28"/>
        </w:rPr>
        <w:t xml:space="preserve"> Course on Public Health In Complex Emergencies (PHCE-11)</w:t>
      </w:r>
    </w:p>
    <w:p w14:paraId="6F48AD06" w14:textId="77777777" w:rsidR="00312F07" w:rsidRPr="00346074" w:rsidRDefault="00312F07" w:rsidP="00F549F8">
      <w:pPr>
        <w:pStyle w:val="Heading3"/>
        <w:rPr>
          <w:rFonts w:ascii="Candara" w:hAnsi="Candara" w:cs="Segoe UI"/>
          <w:color w:val="FF0000"/>
          <w:sz w:val="10"/>
          <w:szCs w:val="10"/>
        </w:rPr>
      </w:pPr>
    </w:p>
    <w:p w14:paraId="264468BC" w14:textId="241156CE" w:rsidR="00891E4E" w:rsidRPr="00D97670" w:rsidRDefault="00AC14C9" w:rsidP="00F549F8">
      <w:pPr>
        <w:pStyle w:val="Heading3"/>
        <w:rPr>
          <w:rFonts w:ascii="Candara" w:hAnsi="Candara" w:cs="Segoe UI"/>
          <w:color w:val="FF0000"/>
        </w:rPr>
      </w:pPr>
      <w:r w:rsidRPr="00D97670">
        <w:rPr>
          <w:rFonts w:ascii="Candara" w:hAnsi="Candara" w:cs="Segoe UI"/>
          <w:color w:val="FF0000"/>
        </w:rPr>
        <w:t>201</w:t>
      </w:r>
      <w:r w:rsidR="00B9210E" w:rsidRPr="00D97670">
        <w:rPr>
          <w:rFonts w:ascii="Candara" w:hAnsi="Candara" w:cs="Segoe UI"/>
          <w:color w:val="FF0000"/>
        </w:rPr>
        <w:t xml:space="preserve">5 </w:t>
      </w:r>
      <w:r w:rsidR="00891E4E" w:rsidRPr="00D97670">
        <w:rPr>
          <w:rFonts w:ascii="Candara" w:hAnsi="Candara" w:cs="Segoe UI"/>
          <w:color w:val="FF0000"/>
        </w:rPr>
        <w:t>COURSE DATE</w:t>
      </w:r>
      <w:r w:rsidR="00B27C64" w:rsidRPr="00D97670">
        <w:rPr>
          <w:rFonts w:ascii="Candara" w:hAnsi="Candara" w:cs="Segoe UI"/>
          <w:color w:val="FF0000"/>
        </w:rPr>
        <w:t xml:space="preserve"> and VENUE</w:t>
      </w:r>
    </w:p>
    <w:p w14:paraId="2972C885" w14:textId="77777777" w:rsidR="00E450FA" w:rsidRPr="00346074" w:rsidRDefault="00E450FA" w:rsidP="00E450FA">
      <w:pPr>
        <w:ind w:left="375"/>
        <w:rPr>
          <w:rFonts w:ascii="Segoe UI" w:hAnsi="Segoe UI" w:cs="Segoe UI"/>
          <w:b/>
          <w:bCs/>
          <w:color w:val="0000FF"/>
          <w:sz w:val="10"/>
          <w:szCs w:val="10"/>
        </w:rPr>
      </w:pPr>
    </w:p>
    <w:p w14:paraId="67367DFC" w14:textId="6CB3A9E1" w:rsidR="00E151DE" w:rsidRDefault="007D165F" w:rsidP="00CD1DAC">
      <w:pPr>
        <w:pStyle w:val="Heading3"/>
        <w:rPr>
          <w:rFonts w:ascii="Adobe Gothic Std B" w:eastAsia="Adobe Gothic Std B" w:hAnsi="Adobe Gothic Std B"/>
          <w:color w:val="0000FF"/>
          <w:sz w:val="22"/>
          <w:szCs w:val="22"/>
        </w:rPr>
      </w:pPr>
      <w:r>
        <w:rPr>
          <w:rFonts w:ascii="Adobe Gothic Std B" w:eastAsia="Adobe Gothic Std B" w:hAnsi="Adobe Gothic Std B"/>
          <w:b w:val="0"/>
          <w:bCs w:val="0"/>
          <w:iCs/>
          <w:color w:val="0000FF"/>
          <w:sz w:val="22"/>
          <w:szCs w:val="22"/>
        </w:rPr>
        <w:t>16-2</w:t>
      </w:r>
      <w:r w:rsidR="0091357A">
        <w:rPr>
          <w:rFonts w:ascii="Adobe Gothic Std B" w:eastAsia="Adobe Gothic Std B" w:hAnsi="Adobe Gothic Std B"/>
          <w:b w:val="0"/>
          <w:bCs w:val="0"/>
          <w:iCs/>
          <w:color w:val="0000FF"/>
          <w:sz w:val="22"/>
          <w:szCs w:val="22"/>
        </w:rPr>
        <w:t xml:space="preserve">8 March </w:t>
      </w:r>
      <w:r w:rsidR="00973A79">
        <w:rPr>
          <w:rFonts w:ascii="Adobe Gothic Std B" w:eastAsia="Adobe Gothic Std B" w:hAnsi="Adobe Gothic Std B"/>
          <w:b w:val="0"/>
          <w:bCs w:val="0"/>
          <w:iCs/>
          <w:color w:val="0000FF"/>
          <w:sz w:val="22"/>
          <w:szCs w:val="22"/>
        </w:rPr>
        <w:t>201</w:t>
      </w:r>
      <w:r w:rsidR="00B9210E">
        <w:rPr>
          <w:rFonts w:ascii="Adobe Gothic Std B" w:eastAsia="Adobe Gothic Std B" w:hAnsi="Adobe Gothic Std B"/>
          <w:b w:val="0"/>
          <w:bCs w:val="0"/>
          <w:iCs/>
          <w:color w:val="0000FF"/>
          <w:sz w:val="22"/>
          <w:szCs w:val="22"/>
        </w:rPr>
        <w:t>5</w:t>
      </w:r>
      <w:r w:rsidR="00683D0C" w:rsidRPr="00F549F8">
        <w:rPr>
          <w:rFonts w:ascii="Adobe Gothic Std B" w:eastAsia="Adobe Gothic Std B" w:hAnsi="Adobe Gothic Std B"/>
          <w:color w:val="0000FF"/>
          <w:sz w:val="22"/>
          <w:szCs w:val="22"/>
        </w:rPr>
        <w:t>:</w:t>
      </w:r>
      <w:r w:rsidR="009317BC" w:rsidRPr="00F549F8">
        <w:rPr>
          <w:rFonts w:ascii="Adobe Gothic Std B" w:eastAsia="Adobe Gothic Std B" w:hAnsi="Adobe Gothic Std B"/>
          <w:color w:val="0000FF"/>
          <w:sz w:val="22"/>
          <w:szCs w:val="22"/>
        </w:rPr>
        <w:t xml:space="preserve"> </w:t>
      </w:r>
      <w:r w:rsidR="00683D0C" w:rsidRPr="00F549F8">
        <w:rPr>
          <w:rFonts w:ascii="Adobe Gothic Std B" w:eastAsia="Adobe Gothic Std B" w:hAnsi="Adobe Gothic Std B"/>
          <w:color w:val="0000FF"/>
          <w:sz w:val="22"/>
          <w:szCs w:val="22"/>
        </w:rPr>
        <w:t xml:space="preserve">Asian Disaster </w:t>
      </w:r>
      <w:r w:rsidR="00E151DE">
        <w:rPr>
          <w:rFonts w:ascii="Adobe Gothic Std B" w:eastAsia="Adobe Gothic Std B" w:hAnsi="Adobe Gothic Std B"/>
          <w:color w:val="0000FF"/>
          <w:sz w:val="22"/>
          <w:szCs w:val="22"/>
        </w:rPr>
        <w:t>Preparedness Center</w:t>
      </w:r>
    </w:p>
    <w:p w14:paraId="33835016" w14:textId="701BB24F" w:rsidR="00683D0C" w:rsidRDefault="00E151DE" w:rsidP="00CD1DAC">
      <w:pPr>
        <w:pStyle w:val="Heading3"/>
        <w:rPr>
          <w:rFonts w:ascii="Verdana" w:hAnsi="Verdana"/>
          <w:smallCaps/>
          <w:color w:val="FF0000"/>
          <w:sz w:val="18"/>
          <w:szCs w:val="18"/>
        </w:rPr>
      </w:pPr>
      <w:r>
        <w:rPr>
          <w:rFonts w:ascii="Adobe Gothic Std B" w:eastAsia="Adobe Gothic Std B" w:hAnsi="Adobe Gothic Std B"/>
          <w:color w:val="0000FF"/>
          <w:sz w:val="22"/>
          <w:szCs w:val="22"/>
        </w:rPr>
        <w:t xml:space="preserve">Bangkok, </w:t>
      </w:r>
      <w:r w:rsidR="00683D0C" w:rsidRPr="00F549F8">
        <w:rPr>
          <w:rFonts w:ascii="Adobe Gothic Std B" w:eastAsia="Adobe Gothic Std B" w:hAnsi="Adobe Gothic Std B"/>
          <w:color w:val="0000FF"/>
          <w:sz w:val="22"/>
          <w:szCs w:val="22"/>
        </w:rPr>
        <w:t>Thailand</w:t>
      </w:r>
      <w:r w:rsidR="00B95C1B">
        <w:rPr>
          <w:rFonts w:ascii="Verdana" w:hAnsi="Verdana"/>
          <w:color w:val="0000FF"/>
          <w:sz w:val="20"/>
          <w:szCs w:val="20"/>
        </w:rPr>
        <w:t xml:space="preserve"> </w:t>
      </w:r>
    </w:p>
    <w:p w14:paraId="4FA4378E" w14:textId="77777777" w:rsidR="00E279CE" w:rsidRPr="00D97670" w:rsidRDefault="00E279CE" w:rsidP="00B27C64">
      <w:pPr>
        <w:jc w:val="both"/>
        <w:rPr>
          <w:rFonts w:ascii="Candara" w:hAnsi="Candara" w:cs="Ayuthaya"/>
          <w:b/>
          <w:bCs/>
          <w:sz w:val="10"/>
          <w:szCs w:val="10"/>
        </w:rPr>
      </w:pPr>
    </w:p>
    <w:p w14:paraId="69F41B13" w14:textId="77777777" w:rsidR="00891E4E" w:rsidRPr="00D97670" w:rsidRDefault="00891E4E">
      <w:pPr>
        <w:pStyle w:val="BodyText2"/>
        <w:jc w:val="both"/>
        <w:rPr>
          <w:rFonts w:asciiTheme="majorHAnsi" w:hAnsiTheme="majorHAnsi" w:cs="Ayuthaya"/>
          <w:sz w:val="21"/>
          <w:szCs w:val="21"/>
        </w:rPr>
      </w:pPr>
      <w:r w:rsidRPr="00D97670">
        <w:rPr>
          <w:rFonts w:asciiTheme="majorHAnsi" w:hAnsiTheme="majorHAnsi" w:cs="Ayuthaya"/>
          <w:sz w:val="21"/>
          <w:szCs w:val="21"/>
        </w:rPr>
        <w:t xml:space="preserve">The </w:t>
      </w:r>
      <w:r w:rsidRPr="00D97670">
        <w:rPr>
          <w:rFonts w:asciiTheme="majorHAnsi" w:hAnsiTheme="majorHAnsi" w:cs="Ayuthaya"/>
          <w:b/>
          <w:bCs/>
          <w:i/>
          <w:iCs/>
          <w:sz w:val="21"/>
          <w:szCs w:val="21"/>
        </w:rPr>
        <w:t>Public Health in Complex Emergencies</w:t>
      </w:r>
      <w:r w:rsidRPr="00D97670">
        <w:rPr>
          <w:rFonts w:asciiTheme="majorHAnsi" w:hAnsiTheme="majorHAnsi" w:cs="Ayuthaya"/>
          <w:sz w:val="21"/>
          <w:szCs w:val="21"/>
        </w:rPr>
        <w:t xml:space="preserve"> training program (PHCE) is a two-week </w:t>
      </w:r>
      <w:r w:rsidR="003821C8" w:rsidRPr="00D97670">
        <w:rPr>
          <w:rFonts w:asciiTheme="majorHAnsi" w:hAnsiTheme="majorHAnsi" w:cs="Ayuthaya"/>
          <w:sz w:val="21"/>
          <w:szCs w:val="21"/>
        </w:rPr>
        <w:t xml:space="preserve">intensive </w:t>
      </w:r>
      <w:r w:rsidRPr="00D97670">
        <w:rPr>
          <w:rFonts w:asciiTheme="majorHAnsi" w:hAnsiTheme="majorHAnsi" w:cs="Ayuthaya"/>
          <w:sz w:val="21"/>
          <w:szCs w:val="21"/>
        </w:rPr>
        <w:t xml:space="preserve">course that focuses on critical public health issues faced by NGO/PVO personnel working in complex emergencies. The goal of the course is to enhance the capacity of humanitarian assistance workers and their organizations to respond to the health needs of refugees and internally displaced persons affected by these emergencies.  Participants will master key competencies in all of the following sectors: </w:t>
      </w:r>
    </w:p>
    <w:p w14:paraId="54BF9599" w14:textId="77777777" w:rsidR="00891E4E" w:rsidRPr="00D97670" w:rsidRDefault="00891E4E">
      <w:pPr>
        <w:pStyle w:val="BodyText2"/>
        <w:rPr>
          <w:rFonts w:asciiTheme="majorHAnsi" w:hAnsiTheme="majorHAnsi" w:cs="Ayuthaya"/>
          <w:sz w:val="21"/>
          <w:szCs w:val="21"/>
        </w:rPr>
      </w:pPr>
    </w:p>
    <w:p w14:paraId="54DAE56C" w14:textId="77777777" w:rsidR="00891E4E" w:rsidRPr="00D97670" w:rsidRDefault="00A21B89">
      <w:pPr>
        <w:ind w:firstLine="720"/>
        <w:rPr>
          <w:rFonts w:asciiTheme="majorHAnsi" w:hAnsiTheme="majorHAnsi" w:cs="Ayuthaya"/>
          <w:sz w:val="21"/>
          <w:szCs w:val="21"/>
        </w:rPr>
      </w:pPr>
      <w:r w:rsidRPr="00D97670">
        <w:rPr>
          <w:rFonts w:asciiTheme="majorHAnsi" w:hAnsiTheme="majorHAnsi" w:cs="Ayuthaya"/>
          <w:sz w:val="21"/>
          <w:szCs w:val="21"/>
        </w:rPr>
        <w:t>Context of Emergencies</w:t>
      </w:r>
      <w:r w:rsidRPr="00D97670">
        <w:rPr>
          <w:rFonts w:asciiTheme="majorHAnsi" w:hAnsiTheme="majorHAnsi" w:cs="Ayuthaya"/>
          <w:sz w:val="21"/>
          <w:szCs w:val="21"/>
        </w:rPr>
        <w:tab/>
      </w:r>
      <w:r w:rsidRPr="00D97670">
        <w:rPr>
          <w:rFonts w:asciiTheme="majorHAnsi" w:hAnsiTheme="majorHAnsi" w:cs="Ayuthaya"/>
          <w:sz w:val="21"/>
          <w:szCs w:val="21"/>
        </w:rPr>
        <w:tab/>
      </w:r>
      <w:r w:rsidR="00891E4E" w:rsidRPr="00D97670">
        <w:rPr>
          <w:rFonts w:asciiTheme="majorHAnsi" w:hAnsiTheme="majorHAnsi" w:cs="Ayuthaya"/>
          <w:sz w:val="21"/>
          <w:szCs w:val="21"/>
        </w:rPr>
        <w:t>Reproductive Health</w:t>
      </w:r>
    </w:p>
    <w:p w14:paraId="6CA04E14" w14:textId="3510F42C" w:rsidR="00891E4E" w:rsidRPr="00D97670" w:rsidRDefault="00D97670">
      <w:pPr>
        <w:ind w:firstLine="720"/>
        <w:rPr>
          <w:rFonts w:asciiTheme="majorHAnsi" w:hAnsiTheme="majorHAnsi" w:cs="Ayuthaya"/>
          <w:sz w:val="21"/>
          <w:szCs w:val="21"/>
        </w:rPr>
      </w:pPr>
      <w:r>
        <w:rPr>
          <w:rFonts w:asciiTheme="majorHAnsi" w:hAnsiTheme="majorHAnsi" w:cs="Ayuthaya"/>
          <w:sz w:val="21"/>
          <w:szCs w:val="21"/>
        </w:rPr>
        <w:t>Epidemiology</w:t>
      </w:r>
      <w:r>
        <w:rPr>
          <w:rFonts w:asciiTheme="majorHAnsi" w:hAnsiTheme="majorHAnsi" w:cs="Ayuthaya"/>
          <w:sz w:val="21"/>
          <w:szCs w:val="21"/>
        </w:rPr>
        <w:tab/>
      </w:r>
      <w:r>
        <w:rPr>
          <w:rFonts w:asciiTheme="majorHAnsi" w:hAnsiTheme="majorHAnsi" w:cs="Ayuthaya"/>
          <w:sz w:val="21"/>
          <w:szCs w:val="21"/>
        </w:rPr>
        <w:tab/>
      </w:r>
      <w:r>
        <w:rPr>
          <w:rFonts w:asciiTheme="majorHAnsi" w:hAnsiTheme="majorHAnsi" w:cs="Ayuthaya"/>
          <w:sz w:val="21"/>
          <w:szCs w:val="21"/>
        </w:rPr>
        <w:tab/>
      </w:r>
      <w:r w:rsidR="00891E4E" w:rsidRPr="00D97670">
        <w:rPr>
          <w:rFonts w:asciiTheme="majorHAnsi" w:hAnsiTheme="majorHAnsi" w:cs="Ayuthaya"/>
          <w:sz w:val="21"/>
          <w:szCs w:val="21"/>
        </w:rPr>
        <w:t>Weapons, Violence and Trauma</w:t>
      </w:r>
    </w:p>
    <w:p w14:paraId="5CE03A0B" w14:textId="711BB2D5" w:rsidR="00891E4E" w:rsidRPr="00D97670" w:rsidRDefault="00C6444E">
      <w:pPr>
        <w:ind w:firstLine="720"/>
        <w:rPr>
          <w:rFonts w:asciiTheme="majorHAnsi" w:hAnsiTheme="majorHAnsi" w:cs="Ayuthaya"/>
          <w:sz w:val="21"/>
          <w:szCs w:val="21"/>
        </w:rPr>
      </w:pPr>
      <w:r w:rsidRPr="00D97670">
        <w:rPr>
          <w:rFonts w:asciiTheme="majorHAnsi" w:hAnsiTheme="majorHAnsi" w:cs="Ayuthaya"/>
          <w:noProof/>
          <w:sz w:val="21"/>
          <w:szCs w:val="21"/>
        </w:rPr>
        <w:drawing>
          <wp:anchor distT="0" distB="0" distL="114300" distR="114300" simplePos="0" relativeHeight="251659264" behindDoc="1" locked="0" layoutInCell="1" allowOverlap="1" wp14:anchorId="4F65F580" wp14:editId="4EA89581">
            <wp:simplePos x="0" y="0"/>
            <wp:positionH relativeFrom="column">
              <wp:posOffset>4038600</wp:posOffset>
            </wp:positionH>
            <wp:positionV relativeFrom="paragraph">
              <wp:posOffset>125095</wp:posOffset>
            </wp:positionV>
            <wp:extent cx="1971675" cy="1484630"/>
            <wp:effectExtent l="25400" t="25400" r="111125" b="90170"/>
            <wp:wrapTight wrapText="bothSides">
              <wp:wrapPolygon edited="0">
                <wp:start x="-278" y="-370"/>
                <wp:lineTo x="-278" y="21434"/>
                <wp:lineTo x="0" y="22542"/>
                <wp:lineTo x="22539" y="22542"/>
                <wp:lineTo x="22539" y="370"/>
                <wp:lineTo x="22261" y="-370"/>
                <wp:lineTo x="-278" y="-370"/>
              </wp:wrapPolygon>
            </wp:wrapTight>
            <wp:docPr id="14" name="Picture 14" descr="IMG_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1228"/>
                    <pic:cNvPicPr>
                      <a:picLocks noChangeAspect="1" noChangeArrowheads="1"/>
                    </pic:cNvPicPr>
                  </pic:nvPicPr>
                  <pic:blipFill>
                    <a:blip r:embed="rId18" cstate="print"/>
                    <a:srcRect/>
                    <a:stretch>
                      <a:fillRect/>
                    </a:stretch>
                  </pic:blipFill>
                  <pic:spPr bwMode="auto">
                    <a:xfrm>
                      <a:off x="0" y="0"/>
                      <a:ext cx="1971675" cy="1484630"/>
                    </a:xfrm>
                    <a:prstGeom prst="rect">
                      <a:avLst/>
                    </a:prstGeom>
                    <a:noFill/>
                    <a:ln w="19050">
                      <a:solidFill>
                        <a:srgbClr val="FFC000"/>
                      </a:solidFill>
                      <a:miter lim="800000"/>
                      <a:headEnd/>
                      <a:tailEnd/>
                    </a:ln>
                    <a:effectLst>
                      <a:outerShdw dist="107763" dir="2700000" algn="ctr" rotWithShape="0">
                        <a:srgbClr val="808080">
                          <a:alpha val="50000"/>
                        </a:srgbClr>
                      </a:outerShdw>
                    </a:effectLst>
                  </pic:spPr>
                </pic:pic>
              </a:graphicData>
            </a:graphic>
          </wp:anchor>
        </w:drawing>
      </w:r>
      <w:r w:rsidR="00A21B89" w:rsidRPr="00D97670">
        <w:rPr>
          <w:rFonts w:asciiTheme="majorHAnsi" w:hAnsiTheme="majorHAnsi" w:cs="Ayuthaya"/>
          <w:sz w:val="21"/>
          <w:szCs w:val="21"/>
        </w:rPr>
        <w:t>Communicable Disease</w:t>
      </w:r>
      <w:r w:rsidR="00A21B89" w:rsidRPr="00D97670">
        <w:rPr>
          <w:rFonts w:asciiTheme="majorHAnsi" w:hAnsiTheme="majorHAnsi" w:cs="Ayuthaya"/>
          <w:sz w:val="21"/>
          <w:szCs w:val="21"/>
        </w:rPr>
        <w:tab/>
      </w:r>
      <w:r w:rsidR="00A21B89" w:rsidRPr="00D97670">
        <w:rPr>
          <w:rFonts w:asciiTheme="majorHAnsi" w:hAnsiTheme="majorHAnsi" w:cs="Ayuthaya"/>
          <w:sz w:val="21"/>
          <w:szCs w:val="21"/>
        </w:rPr>
        <w:tab/>
      </w:r>
      <w:r w:rsidR="00891E4E" w:rsidRPr="00D97670">
        <w:rPr>
          <w:rFonts w:asciiTheme="majorHAnsi" w:hAnsiTheme="majorHAnsi" w:cs="Ayuthaya"/>
          <w:sz w:val="21"/>
          <w:szCs w:val="21"/>
        </w:rPr>
        <w:t>Protection and Security</w:t>
      </w:r>
    </w:p>
    <w:p w14:paraId="211F9DAD" w14:textId="685A73DC" w:rsidR="00891E4E" w:rsidRPr="00D97670" w:rsidRDefault="00A21B89">
      <w:pPr>
        <w:ind w:firstLine="720"/>
        <w:rPr>
          <w:rFonts w:asciiTheme="majorHAnsi" w:hAnsiTheme="majorHAnsi" w:cs="Ayuthaya"/>
          <w:sz w:val="21"/>
          <w:szCs w:val="21"/>
        </w:rPr>
      </w:pPr>
      <w:r w:rsidRPr="00D97670">
        <w:rPr>
          <w:rFonts w:asciiTheme="majorHAnsi" w:hAnsiTheme="majorHAnsi" w:cs="Ayuthaya"/>
          <w:sz w:val="21"/>
          <w:szCs w:val="21"/>
        </w:rPr>
        <w:t>Environmental Health</w:t>
      </w:r>
      <w:r w:rsidRPr="00D97670">
        <w:rPr>
          <w:rFonts w:asciiTheme="majorHAnsi" w:hAnsiTheme="majorHAnsi" w:cs="Ayuthaya"/>
          <w:sz w:val="21"/>
          <w:szCs w:val="21"/>
        </w:rPr>
        <w:tab/>
      </w:r>
      <w:r w:rsidRPr="00D97670">
        <w:rPr>
          <w:rFonts w:asciiTheme="majorHAnsi" w:hAnsiTheme="majorHAnsi" w:cs="Ayuthaya"/>
          <w:sz w:val="21"/>
          <w:szCs w:val="21"/>
        </w:rPr>
        <w:tab/>
      </w:r>
      <w:r w:rsidR="00891E4E" w:rsidRPr="00D97670">
        <w:rPr>
          <w:rFonts w:asciiTheme="majorHAnsi" w:hAnsiTheme="majorHAnsi" w:cs="Ayuthaya"/>
          <w:sz w:val="21"/>
          <w:szCs w:val="21"/>
        </w:rPr>
        <w:t>Psychosocial Issues</w:t>
      </w:r>
    </w:p>
    <w:p w14:paraId="54F0BBFB" w14:textId="4AD6FA07" w:rsidR="00891E4E" w:rsidRPr="00D97670" w:rsidRDefault="00D97670">
      <w:pPr>
        <w:ind w:firstLine="720"/>
        <w:rPr>
          <w:rFonts w:asciiTheme="majorHAnsi" w:hAnsiTheme="majorHAnsi" w:cs="Ayuthaya"/>
          <w:sz w:val="21"/>
          <w:szCs w:val="21"/>
        </w:rPr>
      </w:pPr>
      <w:r>
        <w:rPr>
          <w:rFonts w:asciiTheme="majorHAnsi" w:hAnsiTheme="majorHAnsi" w:cs="Ayuthaya"/>
          <w:sz w:val="21"/>
          <w:szCs w:val="21"/>
        </w:rPr>
        <w:t>Nutrition</w:t>
      </w:r>
      <w:r>
        <w:rPr>
          <w:rFonts w:asciiTheme="majorHAnsi" w:hAnsiTheme="majorHAnsi" w:cs="Ayuthaya"/>
          <w:sz w:val="21"/>
          <w:szCs w:val="21"/>
        </w:rPr>
        <w:tab/>
      </w:r>
      <w:r>
        <w:rPr>
          <w:rFonts w:asciiTheme="majorHAnsi" w:hAnsiTheme="majorHAnsi" w:cs="Ayuthaya"/>
          <w:sz w:val="21"/>
          <w:szCs w:val="21"/>
        </w:rPr>
        <w:tab/>
      </w:r>
      <w:r>
        <w:rPr>
          <w:rFonts w:asciiTheme="majorHAnsi" w:hAnsiTheme="majorHAnsi" w:cs="Ayuthaya"/>
          <w:sz w:val="21"/>
          <w:szCs w:val="21"/>
        </w:rPr>
        <w:tab/>
      </w:r>
      <w:r w:rsidR="00891E4E" w:rsidRPr="00D97670">
        <w:rPr>
          <w:rFonts w:asciiTheme="majorHAnsi" w:hAnsiTheme="majorHAnsi" w:cs="Ayuthaya"/>
          <w:sz w:val="21"/>
          <w:szCs w:val="21"/>
        </w:rPr>
        <w:t>Coordination</w:t>
      </w:r>
    </w:p>
    <w:p w14:paraId="6A35C4D1" w14:textId="77777777" w:rsidR="00E279CE" w:rsidRPr="00D97670" w:rsidRDefault="00E279CE" w:rsidP="00E151DE">
      <w:pPr>
        <w:rPr>
          <w:rFonts w:asciiTheme="majorHAnsi" w:hAnsiTheme="majorHAnsi" w:cs="Ayuthaya"/>
          <w:sz w:val="21"/>
          <w:szCs w:val="21"/>
        </w:rPr>
      </w:pPr>
    </w:p>
    <w:p w14:paraId="2BCC64B6" w14:textId="77777777" w:rsidR="00891E4E" w:rsidRPr="00D97670" w:rsidRDefault="00891E4E">
      <w:pPr>
        <w:pStyle w:val="Heading2"/>
        <w:rPr>
          <w:rFonts w:asciiTheme="majorHAnsi" w:hAnsiTheme="majorHAnsi" w:cs="Ayuthaya"/>
          <w:color w:val="auto"/>
          <w:sz w:val="21"/>
          <w:szCs w:val="21"/>
        </w:rPr>
      </w:pPr>
      <w:r w:rsidRPr="00D97670">
        <w:rPr>
          <w:rFonts w:asciiTheme="majorHAnsi" w:hAnsiTheme="majorHAnsi" w:cs="Ayuthaya"/>
          <w:color w:val="auto"/>
          <w:sz w:val="21"/>
          <w:szCs w:val="21"/>
        </w:rPr>
        <w:t>Who should take this course?</w:t>
      </w:r>
    </w:p>
    <w:p w14:paraId="5B406B57" w14:textId="0987C50E" w:rsidR="00891E4E" w:rsidRPr="00D97670" w:rsidRDefault="00891E4E" w:rsidP="009A0C54">
      <w:pPr>
        <w:numPr>
          <w:ilvl w:val="0"/>
          <w:numId w:val="1"/>
        </w:numPr>
        <w:rPr>
          <w:rFonts w:asciiTheme="majorHAnsi" w:hAnsiTheme="majorHAnsi" w:cs="Ayuthaya"/>
          <w:sz w:val="21"/>
          <w:szCs w:val="21"/>
        </w:rPr>
      </w:pPr>
      <w:r w:rsidRPr="00D97670">
        <w:rPr>
          <w:rFonts w:asciiTheme="majorHAnsi" w:hAnsiTheme="majorHAnsi" w:cs="Ayuthaya"/>
          <w:sz w:val="21"/>
          <w:szCs w:val="21"/>
        </w:rPr>
        <w:t>NGO/PVO staff who are responsible now (or may be in the near future) for making decisions that affect the health of refugees and internally displaced persons.</w:t>
      </w:r>
    </w:p>
    <w:p w14:paraId="5162BE8C" w14:textId="77777777" w:rsidR="00891E4E" w:rsidRPr="00D97670" w:rsidRDefault="00891E4E" w:rsidP="009A0C54">
      <w:pPr>
        <w:numPr>
          <w:ilvl w:val="0"/>
          <w:numId w:val="1"/>
        </w:numPr>
        <w:rPr>
          <w:rFonts w:asciiTheme="majorHAnsi" w:hAnsiTheme="majorHAnsi" w:cs="Ayuthaya"/>
          <w:sz w:val="21"/>
          <w:szCs w:val="21"/>
        </w:rPr>
      </w:pPr>
      <w:r w:rsidRPr="00D97670">
        <w:rPr>
          <w:rFonts w:asciiTheme="majorHAnsi" w:hAnsiTheme="majorHAnsi" w:cs="Ayuthaya"/>
          <w:sz w:val="21"/>
          <w:szCs w:val="21"/>
        </w:rPr>
        <w:t>District medical officers and other Ministry of Health staff working in regions affected by complex emergencies.</w:t>
      </w:r>
    </w:p>
    <w:p w14:paraId="5434E7CF" w14:textId="77777777" w:rsidR="00AE4C97" w:rsidRPr="00D97670" w:rsidRDefault="00891E4E" w:rsidP="009A0C54">
      <w:pPr>
        <w:numPr>
          <w:ilvl w:val="0"/>
          <w:numId w:val="1"/>
        </w:numPr>
        <w:rPr>
          <w:rFonts w:asciiTheme="majorHAnsi" w:hAnsiTheme="majorHAnsi" w:cs="Ayuthaya"/>
          <w:sz w:val="21"/>
          <w:szCs w:val="21"/>
        </w:rPr>
      </w:pPr>
      <w:r w:rsidRPr="00D97670">
        <w:rPr>
          <w:rFonts w:asciiTheme="majorHAnsi" w:hAnsiTheme="majorHAnsi" w:cs="Ayuthaya"/>
          <w:sz w:val="21"/>
          <w:szCs w:val="21"/>
        </w:rPr>
        <w:t>Staff from international and governmental organizations instrumental in planning services for people affected by complex emergencies.</w:t>
      </w:r>
    </w:p>
    <w:p w14:paraId="0CADE012" w14:textId="77777777" w:rsidR="00891E4E" w:rsidRPr="00D97670" w:rsidRDefault="00891E4E" w:rsidP="009A0C54">
      <w:pPr>
        <w:numPr>
          <w:ilvl w:val="0"/>
          <w:numId w:val="1"/>
        </w:numPr>
        <w:rPr>
          <w:rFonts w:asciiTheme="majorHAnsi" w:hAnsiTheme="majorHAnsi" w:cs="Ayuthaya"/>
          <w:sz w:val="21"/>
          <w:szCs w:val="21"/>
        </w:rPr>
      </w:pPr>
      <w:r w:rsidRPr="00D97670">
        <w:rPr>
          <w:rFonts w:asciiTheme="majorHAnsi" w:hAnsiTheme="majorHAnsi" w:cs="Ayuthaya"/>
          <w:sz w:val="21"/>
          <w:szCs w:val="21"/>
        </w:rPr>
        <w:t>Medical Coordinators, Health Coordinators, Program Managers and District Medical Officers from international and national health organizations are typical candidates for the course.</w:t>
      </w:r>
      <w:bookmarkStart w:id="0" w:name="_GoBack"/>
      <w:bookmarkEnd w:id="0"/>
    </w:p>
    <w:p w14:paraId="6EAECDBB" w14:textId="77777777" w:rsidR="00D97670" w:rsidRPr="00D97670" w:rsidRDefault="00D97670" w:rsidP="009A0C54">
      <w:pPr>
        <w:pStyle w:val="Heading2"/>
        <w:rPr>
          <w:rFonts w:asciiTheme="majorHAnsi" w:hAnsiTheme="majorHAnsi" w:cs="Ayuthaya"/>
          <w:color w:val="auto"/>
          <w:sz w:val="21"/>
          <w:szCs w:val="21"/>
        </w:rPr>
      </w:pPr>
    </w:p>
    <w:p w14:paraId="2CC52C95" w14:textId="54B9D611" w:rsidR="009A0C54" w:rsidRPr="00D97670" w:rsidRDefault="00346074" w:rsidP="009A0C54">
      <w:pPr>
        <w:pStyle w:val="Heading2"/>
        <w:rPr>
          <w:rFonts w:asciiTheme="majorHAnsi" w:hAnsiTheme="majorHAnsi" w:cs="Ayuthaya"/>
          <w:color w:val="auto"/>
          <w:sz w:val="21"/>
          <w:szCs w:val="21"/>
        </w:rPr>
      </w:pPr>
      <w:r w:rsidRPr="00D97670">
        <w:rPr>
          <w:rFonts w:asciiTheme="majorHAnsi" w:hAnsiTheme="majorHAnsi" w:cs="Ayuthaya"/>
          <w:noProof/>
          <w:sz w:val="21"/>
          <w:szCs w:val="21"/>
        </w:rPr>
        <w:drawing>
          <wp:anchor distT="0" distB="0" distL="114300" distR="114300" simplePos="0" relativeHeight="251657216" behindDoc="1" locked="0" layoutInCell="1" allowOverlap="1" wp14:anchorId="20F4A818" wp14:editId="78562164">
            <wp:simplePos x="0" y="0"/>
            <wp:positionH relativeFrom="column">
              <wp:posOffset>4648200</wp:posOffset>
            </wp:positionH>
            <wp:positionV relativeFrom="paragraph">
              <wp:posOffset>109220</wp:posOffset>
            </wp:positionV>
            <wp:extent cx="1499870" cy="1123950"/>
            <wp:effectExtent l="25400" t="25400" r="100330" b="95250"/>
            <wp:wrapTight wrapText="bothSides">
              <wp:wrapPolygon edited="0">
                <wp:start x="-366" y="-488"/>
                <wp:lineTo x="-366" y="21478"/>
                <wp:lineTo x="0" y="22942"/>
                <wp:lineTo x="0" y="22942"/>
                <wp:lineTo x="22679" y="22942"/>
                <wp:lineTo x="22679" y="488"/>
                <wp:lineTo x="22313" y="-488"/>
                <wp:lineTo x="-366" y="-488"/>
              </wp:wrapPolygon>
            </wp:wrapTight>
            <wp:docPr id="12" name="Picture 12" descr="DSC0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1788"/>
                    <pic:cNvPicPr>
                      <a:picLocks noChangeAspect="1" noChangeArrowheads="1"/>
                    </pic:cNvPicPr>
                  </pic:nvPicPr>
                  <pic:blipFill>
                    <a:blip r:embed="rId19" cstate="print">
                      <a:lum bright="20000" contrast="20000"/>
                    </a:blip>
                    <a:srcRect/>
                    <a:stretch>
                      <a:fillRect/>
                    </a:stretch>
                  </pic:blipFill>
                  <pic:spPr bwMode="auto">
                    <a:xfrm>
                      <a:off x="0" y="0"/>
                      <a:ext cx="1499870" cy="1123950"/>
                    </a:xfrm>
                    <a:prstGeom prst="rect">
                      <a:avLst/>
                    </a:prstGeom>
                    <a:noFill/>
                    <a:ln w="19050">
                      <a:solidFill>
                        <a:srgbClr val="FFC000"/>
                      </a:solidFill>
                      <a:miter lim="800000"/>
                      <a:headEnd/>
                      <a:tailEnd/>
                    </a:ln>
                    <a:effectLst>
                      <a:outerShdw dist="107763" dir="2700000" algn="ctr" rotWithShape="0">
                        <a:srgbClr val="808080">
                          <a:alpha val="50000"/>
                        </a:srgbClr>
                      </a:outerShdw>
                    </a:effectLst>
                  </pic:spPr>
                </pic:pic>
              </a:graphicData>
            </a:graphic>
          </wp:anchor>
        </w:drawing>
      </w:r>
      <w:r w:rsidR="009A0C54" w:rsidRPr="00D97670">
        <w:rPr>
          <w:rFonts w:asciiTheme="majorHAnsi" w:hAnsiTheme="majorHAnsi" w:cs="Ayuthaya"/>
          <w:color w:val="auto"/>
          <w:sz w:val="21"/>
          <w:szCs w:val="21"/>
        </w:rPr>
        <w:t>What makes this training program different?</w:t>
      </w:r>
      <w:r w:rsidR="009A0C54" w:rsidRPr="00D97670">
        <w:rPr>
          <w:rFonts w:asciiTheme="majorHAnsi" w:hAnsiTheme="majorHAnsi" w:cs="Ayuthaya"/>
          <w:snapToGrid w:val="0"/>
          <w:color w:val="000000"/>
          <w:w w:val="0"/>
          <w:sz w:val="21"/>
          <w:szCs w:val="21"/>
          <w:u w:color="000000"/>
          <w:bdr w:val="none" w:sz="0" w:space="0" w:color="000000"/>
          <w:shd w:val="clear" w:color="000000" w:fill="000000"/>
        </w:rPr>
        <w:t xml:space="preserve"> </w:t>
      </w:r>
    </w:p>
    <w:p w14:paraId="234C1969" w14:textId="2F651A97" w:rsidR="009A0C54" w:rsidRPr="00D97670" w:rsidRDefault="009A0C54" w:rsidP="009A0C54">
      <w:pPr>
        <w:pStyle w:val="BodyText2"/>
        <w:jc w:val="both"/>
        <w:outlineLvl w:val="9"/>
        <w:rPr>
          <w:rFonts w:asciiTheme="majorHAnsi" w:hAnsiTheme="majorHAnsi" w:cs="Ayuthaya"/>
          <w:sz w:val="21"/>
          <w:szCs w:val="21"/>
        </w:rPr>
      </w:pPr>
      <w:r w:rsidRPr="00D97670">
        <w:rPr>
          <w:rFonts w:asciiTheme="majorHAnsi" w:hAnsiTheme="majorHAnsi" w:cs="Ayuthaya"/>
          <w:sz w:val="21"/>
          <w:szCs w:val="21"/>
        </w:rPr>
        <w:t xml:space="preserve">Field staff from humanitarian, international and academic organizations have developed the curriculum specifically to meet the needs of NGO/PVO organizations working in complex emergencies.  This course is truly </w:t>
      </w:r>
      <w:r w:rsidRPr="00D97670">
        <w:rPr>
          <w:rFonts w:asciiTheme="majorHAnsi" w:hAnsiTheme="majorHAnsi" w:cs="Ayuthaya"/>
          <w:i/>
          <w:sz w:val="21"/>
          <w:szCs w:val="21"/>
        </w:rPr>
        <w:t>“of the field, by the field and for the field.”</w:t>
      </w:r>
      <w:r w:rsidRPr="00D97670">
        <w:rPr>
          <w:rFonts w:asciiTheme="majorHAnsi" w:hAnsiTheme="majorHAnsi" w:cs="Ayuthaya"/>
          <w:sz w:val="21"/>
          <w:szCs w:val="21"/>
        </w:rPr>
        <w:t xml:space="preserve">  Preference will be given to participants currently working in emergency situations.  </w:t>
      </w:r>
    </w:p>
    <w:p w14:paraId="39779D59" w14:textId="77777777" w:rsidR="009A0C54" w:rsidRPr="00D97670" w:rsidRDefault="009A0C54" w:rsidP="009A0C54">
      <w:pPr>
        <w:pStyle w:val="BodyText2"/>
        <w:jc w:val="both"/>
        <w:outlineLvl w:val="9"/>
        <w:rPr>
          <w:rFonts w:asciiTheme="majorHAnsi" w:hAnsiTheme="majorHAnsi" w:cs="Ayuthaya"/>
          <w:sz w:val="21"/>
          <w:szCs w:val="21"/>
        </w:rPr>
      </w:pPr>
    </w:p>
    <w:p w14:paraId="65FA90A1" w14:textId="6FEE49F0" w:rsidR="009A0C54" w:rsidRPr="00D97670" w:rsidRDefault="009A0C54" w:rsidP="00346074">
      <w:pPr>
        <w:pStyle w:val="BodyText2"/>
        <w:jc w:val="both"/>
        <w:rPr>
          <w:rFonts w:asciiTheme="majorHAnsi" w:hAnsiTheme="majorHAnsi" w:cs="Ayuthaya"/>
          <w:sz w:val="21"/>
          <w:szCs w:val="21"/>
        </w:rPr>
      </w:pPr>
      <w:r w:rsidRPr="00D97670">
        <w:rPr>
          <w:rFonts w:asciiTheme="majorHAnsi" w:hAnsiTheme="majorHAnsi" w:cs="Ayuthaya"/>
          <w:sz w:val="21"/>
          <w:szCs w:val="21"/>
        </w:rPr>
        <w:t xml:space="preserve">Participants are expected to meet with their supervisors prior to attending the course to discuss an action plan for applying their new skills and knowledge.  A structured exercise during the course will help to finalize these plans.  Participants will be contacted months later and </w:t>
      </w:r>
      <w:r w:rsidR="00346074">
        <w:rPr>
          <w:rFonts w:asciiTheme="majorHAnsi" w:hAnsiTheme="majorHAnsi" w:cs="Ayuthaya"/>
          <w:sz w:val="21"/>
          <w:szCs w:val="21"/>
        </w:rPr>
        <w:t>will be requested</w:t>
      </w:r>
      <w:r w:rsidRPr="00D97670">
        <w:rPr>
          <w:rFonts w:asciiTheme="majorHAnsi" w:hAnsiTheme="majorHAnsi" w:cs="Ayuthaya"/>
          <w:sz w:val="21"/>
          <w:szCs w:val="21"/>
        </w:rPr>
        <w:t xml:space="preserve"> to report on their progress.</w:t>
      </w:r>
    </w:p>
    <w:p w14:paraId="588B6D9E" w14:textId="77777777" w:rsidR="00891E4E" w:rsidRPr="00D97670" w:rsidRDefault="00891E4E">
      <w:pPr>
        <w:pStyle w:val="Heading2"/>
        <w:rPr>
          <w:rFonts w:asciiTheme="majorHAnsi" w:hAnsiTheme="majorHAnsi" w:cs="Ayuthaya"/>
          <w:color w:val="auto"/>
          <w:sz w:val="21"/>
          <w:szCs w:val="21"/>
        </w:rPr>
      </w:pPr>
      <w:r w:rsidRPr="00D97670">
        <w:rPr>
          <w:rFonts w:asciiTheme="majorHAnsi" w:hAnsiTheme="majorHAnsi" w:cs="Ayuthaya"/>
          <w:color w:val="auto"/>
          <w:sz w:val="21"/>
          <w:szCs w:val="21"/>
        </w:rPr>
        <w:lastRenderedPageBreak/>
        <w:t>Who are the trainers?</w:t>
      </w:r>
    </w:p>
    <w:p w14:paraId="77F92D46" w14:textId="77777777" w:rsidR="00891E4E" w:rsidRPr="00D97670" w:rsidRDefault="00891E4E">
      <w:pPr>
        <w:pStyle w:val="BodyText2"/>
        <w:jc w:val="both"/>
        <w:outlineLvl w:val="9"/>
        <w:rPr>
          <w:rFonts w:asciiTheme="majorHAnsi" w:hAnsiTheme="majorHAnsi" w:cs="Ayuthaya"/>
          <w:sz w:val="21"/>
          <w:szCs w:val="21"/>
        </w:rPr>
      </w:pPr>
      <w:r w:rsidRPr="00D97670">
        <w:rPr>
          <w:rFonts w:asciiTheme="majorHAnsi" w:hAnsiTheme="majorHAnsi" w:cs="Ayuthaya"/>
          <w:sz w:val="21"/>
          <w:szCs w:val="21"/>
        </w:rPr>
        <w:t>The trainers are leading international and regional experts with a wide variety of field experience in complex emergencies.  Trainers represent a range of backgrounds from NGO’s to multi-lateral organizations, international agencies, academic and research centers.  They all have significant hands on experience and many have trained for many years in the Public Health in Complex Emergencies training program and/or were involved in designing the curriculum.</w:t>
      </w:r>
    </w:p>
    <w:p w14:paraId="2D4ABF55" w14:textId="77777777" w:rsidR="00891E4E" w:rsidRPr="00D97670" w:rsidRDefault="009A0C54">
      <w:pPr>
        <w:pStyle w:val="BodyText2"/>
        <w:outlineLvl w:val="9"/>
        <w:rPr>
          <w:rFonts w:asciiTheme="majorHAnsi" w:hAnsiTheme="majorHAnsi" w:cs="Ayuthaya"/>
          <w:sz w:val="21"/>
          <w:szCs w:val="21"/>
        </w:rPr>
      </w:pPr>
      <w:r w:rsidRPr="00D97670">
        <w:rPr>
          <w:rFonts w:asciiTheme="majorHAnsi" w:hAnsiTheme="majorHAnsi" w:cs="Ayuthaya"/>
          <w:noProof/>
          <w:sz w:val="21"/>
          <w:szCs w:val="21"/>
        </w:rPr>
        <w:drawing>
          <wp:anchor distT="0" distB="0" distL="114300" distR="114300" simplePos="0" relativeHeight="251660288" behindDoc="1" locked="0" layoutInCell="1" allowOverlap="1" wp14:anchorId="3894F838" wp14:editId="460341BA">
            <wp:simplePos x="0" y="0"/>
            <wp:positionH relativeFrom="column">
              <wp:posOffset>-17145</wp:posOffset>
            </wp:positionH>
            <wp:positionV relativeFrom="paragraph">
              <wp:posOffset>160655</wp:posOffset>
            </wp:positionV>
            <wp:extent cx="1172845" cy="1562100"/>
            <wp:effectExtent l="38100" t="19050" r="103505" b="95250"/>
            <wp:wrapTight wrapText="bothSides">
              <wp:wrapPolygon edited="0">
                <wp:start x="-702" y="-263"/>
                <wp:lineTo x="0" y="22917"/>
                <wp:lineTo x="351" y="22917"/>
                <wp:lineTo x="23506" y="22917"/>
                <wp:lineTo x="23506" y="790"/>
                <wp:lineTo x="22805" y="-263"/>
                <wp:lineTo x="-702" y="-263"/>
              </wp:wrapPolygon>
            </wp:wrapTight>
            <wp:docPr id="15" name="Picture 15" descr="IMG_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1272"/>
                    <pic:cNvPicPr>
                      <a:picLocks noChangeAspect="1" noChangeArrowheads="1"/>
                    </pic:cNvPicPr>
                  </pic:nvPicPr>
                  <pic:blipFill>
                    <a:blip r:embed="rId20" cstate="print"/>
                    <a:srcRect/>
                    <a:stretch>
                      <a:fillRect/>
                    </a:stretch>
                  </pic:blipFill>
                  <pic:spPr bwMode="auto">
                    <a:xfrm>
                      <a:off x="0" y="0"/>
                      <a:ext cx="1172845" cy="1562100"/>
                    </a:xfrm>
                    <a:prstGeom prst="rect">
                      <a:avLst/>
                    </a:prstGeom>
                    <a:noFill/>
                    <a:ln w="19050">
                      <a:solidFill>
                        <a:srgbClr val="FFC000"/>
                      </a:solidFill>
                      <a:miter lim="800000"/>
                      <a:headEnd/>
                      <a:tailEnd/>
                    </a:ln>
                    <a:effectLst>
                      <a:outerShdw dist="107763" dir="2700000" algn="ctr" rotWithShape="0">
                        <a:srgbClr val="808080">
                          <a:alpha val="50000"/>
                        </a:srgbClr>
                      </a:outerShdw>
                    </a:effectLst>
                  </pic:spPr>
                </pic:pic>
              </a:graphicData>
            </a:graphic>
          </wp:anchor>
        </w:drawing>
      </w:r>
    </w:p>
    <w:p w14:paraId="279ADEBF" w14:textId="77777777" w:rsidR="00891E4E" w:rsidRPr="00D97670" w:rsidRDefault="00891E4E">
      <w:pPr>
        <w:pStyle w:val="Heading2"/>
        <w:rPr>
          <w:rFonts w:asciiTheme="majorHAnsi" w:hAnsiTheme="majorHAnsi" w:cs="Ayuthaya"/>
          <w:color w:val="auto"/>
          <w:sz w:val="21"/>
          <w:szCs w:val="21"/>
        </w:rPr>
      </w:pPr>
      <w:r w:rsidRPr="00D97670">
        <w:rPr>
          <w:rFonts w:asciiTheme="majorHAnsi" w:hAnsiTheme="majorHAnsi" w:cs="Ayuthaya"/>
          <w:color w:val="auto"/>
          <w:sz w:val="21"/>
          <w:szCs w:val="21"/>
        </w:rPr>
        <w:t>What is the cost?</w:t>
      </w:r>
    </w:p>
    <w:p w14:paraId="7B600812" w14:textId="0B33BE47" w:rsidR="00AE4C97" w:rsidRPr="00D97670" w:rsidRDefault="00496C1F" w:rsidP="00E60A2E">
      <w:pPr>
        <w:pStyle w:val="ListParagraph"/>
        <w:numPr>
          <w:ilvl w:val="0"/>
          <w:numId w:val="3"/>
        </w:numPr>
        <w:ind w:left="2835" w:hanging="2475"/>
        <w:rPr>
          <w:rFonts w:asciiTheme="majorHAnsi" w:hAnsiTheme="majorHAnsi" w:cs="Ayuthaya"/>
          <w:bCs/>
          <w:i/>
          <w:iCs/>
          <w:sz w:val="21"/>
          <w:szCs w:val="21"/>
          <w:u w:val="single"/>
        </w:rPr>
      </w:pPr>
      <w:r w:rsidRPr="00D97670">
        <w:rPr>
          <w:rFonts w:asciiTheme="majorHAnsi" w:hAnsiTheme="majorHAnsi" w:cs="Ayuthaya"/>
          <w:b/>
          <w:bCs/>
          <w:sz w:val="21"/>
          <w:szCs w:val="21"/>
        </w:rPr>
        <w:t>Course Package</w:t>
      </w:r>
      <w:r w:rsidR="00AE4C97" w:rsidRPr="00D97670">
        <w:rPr>
          <w:rFonts w:asciiTheme="majorHAnsi" w:hAnsiTheme="majorHAnsi" w:cs="Ayuthaya"/>
          <w:b/>
          <w:bCs/>
          <w:sz w:val="21"/>
          <w:szCs w:val="21"/>
        </w:rPr>
        <w:t xml:space="preserve"> A</w:t>
      </w:r>
      <w:r w:rsidRPr="00D97670">
        <w:rPr>
          <w:rFonts w:asciiTheme="majorHAnsi" w:hAnsiTheme="majorHAnsi" w:cs="Ayuthaya"/>
          <w:b/>
          <w:sz w:val="21"/>
          <w:szCs w:val="21"/>
        </w:rPr>
        <w:t xml:space="preserve"> </w:t>
      </w:r>
      <w:r w:rsidRPr="00D97670">
        <w:rPr>
          <w:rFonts w:asciiTheme="majorHAnsi" w:hAnsiTheme="majorHAnsi" w:cs="Ayuthaya"/>
          <w:b/>
          <w:bCs/>
          <w:sz w:val="21"/>
          <w:szCs w:val="21"/>
        </w:rPr>
        <w:t>US$2,575</w:t>
      </w:r>
      <w:r w:rsidRPr="00D97670">
        <w:rPr>
          <w:rFonts w:asciiTheme="majorHAnsi" w:hAnsiTheme="majorHAnsi" w:cs="Ayuthaya"/>
          <w:sz w:val="21"/>
          <w:szCs w:val="21"/>
        </w:rPr>
        <w:t xml:space="preserve"> </w:t>
      </w:r>
      <w:r w:rsidR="00AE4C97" w:rsidRPr="00D97670">
        <w:rPr>
          <w:rFonts w:asciiTheme="majorHAnsi" w:hAnsiTheme="majorHAnsi" w:cs="Ayuthaya"/>
          <w:i/>
          <w:sz w:val="21"/>
          <w:szCs w:val="21"/>
          <w:u w:val="single"/>
        </w:rPr>
        <w:t xml:space="preserve">without </w:t>
      </w:r>
      <w:r w:rsidR="00AE4C97" w:rsidRPr="00D97670">
        <w:rPr>
          <w:rFonts w:asciiTheme="majorHAnsi" w:hAnsiTheme="majorHAnsi" w:cs="Ayuthaya"/>
          <w:sz w:val="21"/>
          <w:szCs w:val="21"/>
        </w:rPr>
        <w:t>accommodation and breakfast</w:t>
      </w:r>
    </w:p>
    <w:p w14:paraId="2E228DB5" w14:textId="77777777" w:rsidR="00AE4C97" w:rsidRPr="00D97670" w:rsidRDefault="00AE4C97" w:rsidP="00E60A2E">
      <w:pPr>
        <w:pStyle w:val="ListParagraph"/>
        <w:numPr>
          <w:ilvl w:val="0"/>
          <w:numId w:val="3"/>
        </w:numPr>
        <w:ind w:left="2835" w:hanging="2475"/>
        <w:rPr>
          <w:rFonts w:asciiTheme="majorHAnsi" w:hAnsiTheme="majorHAnsi" w:cs="Ayuthaya"/>
          <w:bCs/>
          <w:i/>
          <w:iCs/>
          <w:sz w:val="21"/>
          <w:szCs w:val="21"/>
          <w:u w:val="single"/>
        </w:rPr>
      </w:pPr>
      <w:r w:rsidRPr="00D97670">
        <w:rPr>
          <w:rFonts w:asciiTheme="majorHAnsi" w:hAnsiTheme="majorHAnsi" w:cs="Ayuthaya"/>
          <w:b/>
          <w:sz w:val="21"/>
          <w:szCs w:val="21"/>
        </w:rPr>
        <w:t>Course Package B</w:t>
      </w:r>
      <w:r w:rsidRPr="00D97670">
        <w:rPr>
          <w:rFonts w:asciiTheme="majorHAnsi" w:hAnsiTheme="majorHAnsi" w:cs="Ayuthaya"/>
          <w:sz w:val="21"/>
          <w:szCs w:val="21"/>
        </w:rPr>
        <w:t xml:space="preserve"> </w:t>
      </w:r>
      <w:r w:rsidRPr="00D97670">
        <w:rPr>
          <w:rFonts w:asciiTheme="majorHAnsi" w:hAnsiTheme="majorHAnsi" w:cs="Ayuthaya"/>
          <w:b/>
          <w:sz w:val="21"/>
          <w:szCs w:val="21"/>
        </w:rPr>
        <w:t>US$3,555</w:t>
      </w:r>
      <w:r w:rsidRPr="00D97670">
        <w:rPr>
          <w:rFonts w:asciiTheme="majorHAnsi" w:hAnsiTheme="majorHAnsi" w:cs="Ayuthaya"/>
          <w:sz w:val="21"/>
          <w:szCs w:val="21"/>
        </w:rPr>
        <w:t xml:space="preserve"> </w:t>
      </w:r>
      <w:r w:rsidRPr="00D97670">
        <w:rPr>
          <w:rFonts w:asciiTheme="majorHAnsi" w:hAnsiTheme="majorHAnsi" w:cs="Ayuthaya"/>
          <w:i/>
          <w:sz w:val="21"/>
          <w:szCs w:val="21"/>
          <w:u w:val="single"/>
        </w:rPr>
        <w:t>with</w:t>
      </w:r>
      <w:r w:rsidRPr="00D97670">
        <w:rPr>
          <w:rFonts w:asciiTheme="majorHAnsi" w:hAnsiTheme="majorHAnsi" w:cs="Ayuthaya"/>
          <w:sz w:val="21"/>
          <w:szCs w:val="21"/>
        </w:rPr>
        <w:t xml:space="preserve"> accommodation and breakfast</w:t>
      </w:r>
    </w:p>
    <w:p w14:paraId="7EA31345" w14:textId="77777777" w:rsidR="00994410" w:rsidRPr="00D97670" w:rsidRDefault="00A21B89" w:rsidP="00E60A2E">
      <w:pPr>
        <w:pStyle w:val="ListParagraph"/>
        <w:numPr>
          <w:ilvl w:val="0"/>
          <w:numId w:val="3"/>
        </w:numPr>
        <w:ind w:left="2835" w:hanging="2475"/>
        <w:jc w:val="both"/>
        <w:rPr>
          <w:rFonts w:asciiTheme="majorHAnsi" w:hAnsiTheme="majorHAnsi" w:cs="Ayuthaya"/>
          <w:bCs/>
          <w:i/>
          <w:iCs/>
          <w:sz w:val="21"/>
          <w:szCs w:val="21"/>
          <w:u w:val="single"/>
        </w:rPr>
      </w:pPr>
      <w:r w:rsidRPr="00D97670">
        <w:rPr>
          <w:rFonts w:asciiTheme="majorHAnsi" w:hAnsiTheme="majorHAnsi" w:cs="Ayuthaya"/>
          <w:b/>
          <w:sz w:val="21"/>
          <w:szCs w:val="21"/>
        </w:rPr>
        <w:t>Both fees (A &amp; B)</w:t>
      </w:r>
      <w:r w:rsidRPr="00D97670">
        <w:rPr>
          <w:rFonts w:asciiTheme="majorHAnsi" w:hAnsiTheme="majorHAnsi" w:cs="Ayuthaya"/>
          <w:sz w:val="21"/>
          <w:szCs w:val="21"/>
        </w:rPr>
        <w:t xml:space="preserve"> cover</w:t>
      </w:r>
      <w:r w:rsidR="00AE4C97" w:rsidRPr="00D97670">
        <w:rPr>
          <w:rFonts w:asciiTheme="majorHAnsi" w:hAnsiTheme="majorHAnsi" w:cs="Ayuthaya"/>
          <w:sz w:val="21"/>
          <w:szCs w:val="21"/>
        </w:rPr>
        <w:t xml:space="preserve"> the</w:t>
      </w:r>
      <w:r w:rsidR="00496C1F" w:rsidRPr="00D97670">
        <w:rPr>
          <w:rFonts w:asciiTheme="majorHAnsi" w:hAnsiTheme="majorHAnsi" w:cs="Ayuthaya"/>
          <w:sz w:val="21"/>
          <w:szCs w:val="21"/>
        </w:rPr>
        <w:t xml:space="preserve"> </w:t>
      </w:r>
      <w:r w:rsidR="009A0C54" w:rsidRPr="00D97670">
        <w:rPr>
          <w:rFonts w:asciiTheme="majorHAnsi" w:hAnsiTheme="majorHAnsi" w:cs="Ayuthaya"/>
          <w:sz w:val="21"/>
          <w:szCs w:val="21"/>
        </w:rPr>
        <w:t>tuition</w:t>
      </w:r>
      <w:r w:rsidR="00496C1F" w:rsidRPr="00D97670">
        <w:rPr>
          <w:rFonts w:asciiTheme="majorHAnsi" w:hAnsiTheme="majorHAnsi" w:cs="Ayuthaya"/>
          <w:sz w:val="21"/>
          <w:szCs w:val="21"/>
        </w:rPr>
        <w:t xml:space="preserve"> fee, daily meeting package with lunch and refreshments, non-refundable registration fee of US$250, training kit and all course materials. </w:t>
      </w:r>
      <w:r w:rsidR="00891E4E" w:rsidRPr="00D97670">
        <w:rPr>
          <w:rFonts w:asciiTheme="majorHAnsi" w:hAnsiTheme="majorHAnsi" w:cs="Ayuthaya"/>
          <w:sz w:val="21"/>
          <w:szCs w:val="21"/>
        </w:rPr>
        <w:t xml:space="preserve">Participants are </w:t>
      </w:r>
      <w:r w:rsidR="00496C1F" w:rsidRPr="00D97670">
        <w:rPr>
          <w:rFonts w:asciiTheme="majorHAnsi" w:hAnsiTheme="majorHAnsi" w:cs="Ayuthaya"/>
          <w:sz w:val="21"/>
          <w:szCs w:val="21"/>
        </w:rPr>
        <w:t xml:space="preserve">also </w:t>
      </w:r>
      <w:r w:rsidR="00891E4E" w:rsidRPr="00D97670">
        <w:rPr>
          <w:rFonts w:asciiTheme="majorHAnsi" w:hAnsiTheme="majorHAnsi" w:cs="Ayuthaya"/>
          <w:sz w:val="21"/>
          <w:szCs w:val="21"/>
        </w:rPr>
        <w:t xml:space="preserve">responsible for all of their travel expenses and incidentals such as </w:t>
      </w:r>
      <w:r w:rsidR="009A0C54" w:rsidRPr="00D97670">
        <w:rPr>
          <w:rFonts w:asciiTheme="majorHAnsi" w:hAnsiTheme="majorHAnsi" w:cs="Ayuthaya"/>
          <w:sz w:val="21"/>
          <w:szCs w:val="21"/>
        </w:rPr>
        <w:t xml:space="preserve">medical insurance, </w:t>
      </w:r>
      <w:r w:rsidR="00891E4E" w:rsidRPr="00D97670">
        <w:rPr>
          <w:rFonts w:asciiTheme="majorHAnsi" w:hAnsiTheme="majorHAnsi" w:cs="Ayuthaya"/>
          <w:sz w:val="21"/>
          <w:szCs w:val="21"/>
        </w:rPr>
        <w:t>laundry</w:t>
      </w:r>
      <w:r w:rsidR="009A0C54" w:rsidRPr="00D97670">
        <w:rPr>
          <w:rFonts w:asciiTheme="majorHAnsi" w:hAnsiTheme="majorHAnsi" w:cs="Ayuthaya"/>
          <w:sz w:val="21"/>
          <w:szCs w:val="21"/>
        </w:rPr>
        <w:t xml:space="preserve">, personal phone calls, faxes, </w:t>
      </w:r>
      <w:proofErr w:type="gramStart"/>
      <w:r w:rsidR="009A0C54" w:rsidRPr="00D97670">
        <w:rPr>
          <w:rFonts w:asciiTheme="majorHAnsi" w:hAnsiTheme="majorHAnsi" w:cs="Ayuthaya"/>
          <w:sz w:val="21"/>
          <w:szCs w:val="21"/>
        </w:rPr>
        <w:t>i</w:t>
      </w:r>
      <w:r w:rsidR="00891E4E" w:rsidRPr="00D97670">
        <w:rPr>
          <w:rFonts w:asciiTheme="majorHAnsi" w:hAnsiTheme="majorHAnsi" w:cs="Ayuthaya"/>
          <w:sz w:val="21"/>
          <w:szCs w:val="21"/>
        </w:rPr>
        <w:t>nternet</w:t>
      </w:r>
      <w:proofErr w:type="gramEnd"/>
      <w:r w:rsidR="00891E4E" w:rsidRPr="00D97670">
        <w:rPr>
          <w:rFonts w:asciiTheme="majorHAnsi" w:hAnsiTheme="majorHAnsi" w:cs="Ayuthaya"/>
          <w:sz w:val="21"/>
          <w:szCs w:val="21"/>
        </w:rPr>
        <w:t xml:space="preserve">, and shipping of personal items from the course. </w:t>
      </w:r>
      <w:r w:rsidR="00496C1F" w:rsidRPr="00D97670">
        <w:rPr>
          <w:rFonts w:asciiTheme="majorHAnsi" w:hAnsiTheme="majorHAnsi" w:cs="Ayuthaya"/>
          <w:sz w:val="21"/>
          <w:szCs w:val="21"/>
        </w:rPr>
        <w:t>Please refer to the Course Application Form for more details.</w:t>
      </w:r>
      <w:r w:rsidR="00891E4E" w:rsidRPr="00D97670">
        <w:rPr>
          <w:rFonts w:asciiTheme="majorHAnsi" w:hAnsiTheme="majorHAnsi" w:cs="Ayuthaya"/>
          <w:sz w:val="21"/>
          <w:szCs w:val="21"/>
        </w:rPr>
        <w:t xml:space="preserve"> </w:t>
      </w:r>
    </w:p>
    <w:p w14:paraId="512738F3" w14:textId="77777777" w:rsidR="00994410" w:rsidRPr="00D97670" w:rsidRDefault="00994410">
      <w:pPr>
        <w:jc w:val="both"/>
        <w:rPr>
          <w:rFonts w:asciiTheme="majorHAnsi" w:hAnsiTheme="majorHAnsi" w:cs="Ayuthaya"/>
          <w:sz w:val="21"/>
          <w:szCs w:val="21"/>
        </w:rPr>
      </w:pPr>
    </w:p>
    <w:p w14:paraId="68C097EB" w14:textId="2AA40EC4" w:rsidR="00891E4E" w:rsidRPr="00D97670" w:rsidRDefault="00891E4E">
      <w:pPr>
        <w:jc w:val="both"/>
        <w:rPr>
          <w:rFonts w:asciiTheme="majorHAnsi" w:hAnsiTheme="majorHAnsi" w:cs="Ayuthaya"/>
          <w:sz w:val="21"/>
          <w:szCs w:val="21"/>
        </w:rPr>
      </w:pPr>
      <w:r w:rsidRPr="00D97670">
        <w:rPr>
          <w:rFonts w:asciiTheme="majorHAnsi" w:hAnsiTheme="majorHAnsi" w:cs="Ayuthaya"/>
          <w:sz w:val="21"/>
          <w:szCs w:val="21"/>
        </w:rPr>
        <w:t xml:space="preserve">In the past, some participants have secured financial aid from ministries of health, </w:t>
      </w:r>
      <w:r w:rsidR="00887D52" w:rsidRPr="00D97670">
        <w:rPr>
          <w:rFonts w:asciiTheme="majorHAnsi" w:hAnsiTheme="majorHAnsi" w:cs="Ayuthaya"/>
          <w:sz w:val="21"/>
          <w:szCs w:val="21"/>
        </w:rPr>
        <w:t>UN agencies, donor organizations</w:t>
      </w:r>
      <w:r w:rsidRPr="00D97670">
        <w:rPr>
          <w:rFonts w:asciiTheme="majorHAnsi" w:hAnsiTheme="majorHAnsi" w:cs="Ayuthaya"/>
          <w:sz w:val="21"/>
          <w:szCs w:val="21"/>
        </w:rPr>
        <w:t xml:space="preserve"> and private sources.</w:t>
      </w:r>
    </w:p>
    <w:p w14:paraId="3F9103D0" w14:textId="77777777" w:rsidR="004F4EA3" w:rsidRPr="00D97670" w:rsidRDefault="004F4EA3" w:rsidP="00C325CD">
      <w:pPr>
        <w:rPr>
          <w:rFonts w:asciiTheme="majorHAnsi" w:hAnsiTheme="majorHAnsi" w:cs="Ayuthaya"/>
          <w:b/>
          <w:sz w:val="21"/>
          <w:szCs w:val="21"/>
        </w:rPr>
      </w:pPr>
    </w:p>
    <w:p w14:paraId="394C1C8D" w14:textId="77777777" w:rsidR="00C325CD" w:rsidRPr="00D97670" w:rsidRDefault="00C325CD" w:rsidP="00C325CD">
      <w:pPr>
        <w:rPr>
          <w:rFonts w:asciiTheme="majorHAnsi" w:hAnsiTheme="majorHAnsi" w:cs="Ayuthaya"/>
          <w:b/>
          <w:i/>
          <w:sz w:val="21"/>
          <w:szCs w:val="21"/>
        </w:rPr>
      </w:pPr>
      <w:r w:rsidRPr="00D97670">
        <w:rPr>
          <w:rFonts w:asciiTheme="majorHAnsi" w:hAnsiTheme="majorHAnsi" w:cs="Ayuthaya"/>
          <w:b/>
          <w:i/>
          <w:sz w:val="21"/>
          <w:szCs w:val="21"/>
        </w:rPr>
        <w:t>Course Accreditation</w:t>
      </w:r>
    </w:p>
    <w:p w14:paraId="37F02CD5" w14:textId="77777777" w:rsidR="00C325CD" w:rsidRPr="00D97670" w:rsidRDefault="00C325CD" w:rsidP="00C325CD">
      <w:pPr>
        <w:jc w:val="both"/>
        <w:rPr>
          <w:rFonts w:asciiTheme="majorHAnsi" w:hAnsiTheme="majorHAnsi" w:cs="Ayuthaya"/>
          <w:iCs/>
          <w:sz w:val="21"/>
          <w:szCs w:val="21"/>
        </w:rPr>
      </w:pPr>
      <w:r w:rsidRPr="00D97670">
        <w:rPr>
          <w:rFonts w:asciiTheme="majorHAnsi" w:hAnsiTheme="majorHAnsi" w:cs="Ayuthaya"/>
          <w:iCs/>
          <w:sz w:val="21"/>
          <w:szCs w:val="21"/>
        </w:rPr>
        <w:t xml:space="preserve">The </w:t>
      </w:r>
      <w:r w:rsidRPr="00D97670">
        <w:rPr>
          <w:rFonts w:asciiTheme="majorHAnsi" w:hAnsiTheme="majorHAnsi" w:cs="Ayuthaya"/>
          <w:b/>
          <w:iCs/>
          <w:sz w:val="21"/>
          <w:szCs w:val="21"/>
          <w:u w:val="single"/>
        </w:rPr>
        <w:t>PHCE Course</w:t>
      </w:r>
      <w:r w:rsidRPr="00D97670">
        <w:rPr>
          <w:rFonts w:asciiTheme="majorHAnsi" w:hAnsiTheme="majorHAnsi" w:cs="Ayuthaya"/>
          <w:iCs/>
          <w:sz w:val="21"/>
          <w:szCs w:val="21"/>
        </w:rPr>
        <w:t xml:space="preserve"> has been accredited by the </w:t>
      </w:r>
      <w:r w:rsidRPr="00D97670">
        <w:rPr>
          <w:rFonts w:asciiTheme="majorHAnsi" w:hAnsiTheme="majorHAnsi" w:cs="Ayuthaya"/>
          <w:bCs/>
          <w:iCs/>
          <w:sz w:val="21"/>
          <w:szCs w:val="21"/>
        </w:rPr>
        <w:t xml:space="preserve">International Association of Emergency Managers (IAEM) Asia Council </w:t>
      </w:r>
      <w:r w:rsidRPr="00D97670">
        <w:rPr>
          <w:rFonts w:asciiTheme="majorHAnsi" w:hAnsiTheme="majorHAnsi" w:cs="Ayuthaya"/>
          <w:iCs/>
          <w:sz w:val="21"/>
          <w:szCs w:val="21"/>
        </w:rPr>
        <w:t>based in Singapore (</w:t>
      </w:r>
      <w:hyperlink r:id="rId21" w:history="1">
        <w:r w:rsidRPr="00D97670">
          <w:rPr>
            <w:rStyle w:val="Hyperlink"/>
            <w:rFonts w:asciiTheme="majorHAnsi" w:hAnsiTheme="majorHAnsi" w:cs="Ayuthaya"/>
            <w:iCs/>
            <w:sz w:val="21"/>
            <w:szCs w:val="21"/>
          </w:rPr>
          <w:t>http://www.iaem.com.sg</w:t>
        </w:r>
      </w:hyperlink>
      <w:r w:rsidRPr="00D97670">
        <w:rPr>
          <w:rFonts w:asciiTheme="majorHAnsi" w:hAnsiTheme="majorHAnsi" w:cs="Ayuthaya"/>
          <w:iCs/>
          <w:sz w:val="21"/>
          <w:szCs w:val="21"/>
        </w:rPr>
        <w:t xml:space="preserve">) earning training credit towards the </w:t>
      </w:r>
      <w:r w:rsidRPr="00D97670">
        <w:rPr>
          <w:rFonts w:asciiTheme="majorHAnsi" w:hAnsiTheme="majorHAnsi" w:cs="Ayuthaya"/>
          <w:b/>
          <w:iCs/>
          <w:sz w:val="21"/>
          <w:szCs w:val="21"/>
        </w:rPr>
        <w:t xml:space="preserve">IAEM’s </w:t>
      </w:r>
      <w:r w:rsidRPr="00D97670">
        <w:rPr>
          <w:rFonts w:asciiTheme="majorHAnsi" w:hAnsiTheme="majorHAnsi" w:cs="Ayuthaya"/>
          <w:b/>
          <w:bCs/>
          <w:iCs/>
          <w:sz w:val="21"/>
          <w:szCs w:val="21"/>
        </w:rPr>
        <w:t>Certified Emergency Manager®</w:t>
      </w:r>
      <w:r w:rsidRPr="00D97670">
        <w:rPr>
          <w:rFonts w:asciiTheme="majorHAnsi" w:hAnsiTheme="majorHAnsi" w:cs="Ayuthaya"/>
          <w:bCs/>
          <w:iCs/>
          <w:sz w:val="21"/>
          <w:szCs w:val="21"/>
        </w:rPr>
        <w:t xml:space="preserve"> </w:t>
      </w:r>
      <w:r w:rsidRPr="00D97670">
        <w:rPr>
          <w:rFonts w:asciiTheme="majorHAnsi" w:hAnsiTheme="majorHAnsi" w:cs="Ayuthaya"/>
          <w:iCs/>
          <w:sz w:val="21"/>
          <w:szCs w:val="21"/>
        </w:rPr>
        <w:t>credential as follows: 21 hours for Emergency Management and 4 hours for General Management with a total of 25 hours credit.</w:t>
      </w:r>
      <w:r w:rsidRPr="00D97670">
        <w:rPr>
          <w:rFonts w:asciiTheme="majorHAnsi" w:hAnsiTheme="majorHAnsi" w:cs="Ayuthaya"/>
          <w:iCs/>
          <w:sz w:val="21"/>
          <w:szCs w:val="21"/>
          <w:cs/>
          <w:lang w:bidi="th-TH"/>
        </w:rPr>
        <w:t xml:space="preserve"> </w:t>
      </w:r>
    </w:p>
    <w:p w14:paraId="13F4B887" w14:textId="77777777" w:rsidR="004F4EA3" w:rsidRPr="00D97670" w:rsidRDefault="004F4EA3">
      <w:pPr>
        <w:pStyle w:val="BodyText2"/>
        <w:jc w:val="both"/>
        <w:outlineLvl w:val="9"/>
        <w:rPr>
          <w:rFonts w:asciiTheme="majorHAnsi" w:hAnsiTheme="majorHAnsi" w:cs="Ayuthaya"/>
          <w:sz w:val="21"/>
          <w:szCs w:val="21"/>
        </w:rPr>
      </w:pPr>
    </w:p>
    <w:p w14:paraId="2E57E205" w14:textId="77777777" w:rsidR="00891E4E" w:rsidRPr="00D97670" w:rsidRDefault="009A0C54">
      <w:pPr>
        <w:pStyle w:val="Heading2"/>
        <w:rPr>
          <w:rFonts w:asciiTheme="majorHAnsi" w:hAnsiTheme="majorHAnsi" w:cs="Ayuthaya"/>
          <w:color w:val="auto"/>
          <w:sz w:val="21"/>
          <w:szCs w:val="21"/>
        </w:rPr>
      </w:pPr>
      <w:r w:rsidRPr="00D97670">
        <w:rPr>
          <w:rFonts w:asciiTheme="majorHAnsi" w:hAnsiTheme="majorHAnsi" w:cs="Ayuthaya"/>
          <w:noProof/>
          <w:color w:val="auto"/>
          <w:sz w:val="21"/>
          <w:szCs w:val="21"/>
        </w:rPr>
        <w:drawing>
          <wp:anchor distT="0" distB="0" distL="114300" distR="114300" simplePos="0" relativeHeight="251658240" behindDoc="1" locked="0" layoutInCell="1" allowOverlap="1" wp14:anchorId="05FD5E0E" wp14:editId="640DFEA0">
            <wp:simplePos x="0" y="0"/>
            <wp:positionH relativeFrom="column">
              <wp:posOffset>4516755</wp:posOffset>
            </wp:positionH>
            <wp:positionV relativeFrom="paragraph">
              <wp:posOffset>63500</wp:posOffset>
            </wp:positionV>
            <wp:extent cx="1652270" cy="1238250"/>
            <wp:effectExtent l="19050" t="19050" r="100330" b="95250"/>
            <wp:wrapTight wrapText="bothSides">
              <wp:wrapPolygon edited="0">
                <wp:start x="-249" y="-332"/>
                <wp:lineTo x="-249" y="22265"/>
                <wp:lineTo x="249" y="23262"/>
                <wp:lineTo x="22912" y="23262"/>
                <wp:lineTo x="22912" y="997"/>
                <wp:lineTo x="22414" y="-332"/>
                <wp:lineTo x="-249" y="-332"/>
              </wp:wrapPolygon>
            </wp:wrapTight>
            <wp:docPr id="13" name="Picture 13" descr="DSC0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1892"/>
                    <pic:cNvPicPr>
                      <a:picLocks noChangeAspect="1" noChangeArrowheads="1"/>
                    </pic:cNvPicPr>
                  </pic:nvPicPr>
                  <pic:blipFill>
                    <a:blip r:embed="rId22" cstate="print"/>
                    <a:srcRect/>
                    <a:stretch>
                      <a:fillRect/>
                    </a:stretch>
                  </pic:blipFill>
                  <pic:spPr bwMode="auto">
                    <a:xfrm>
                      <a:off x="0" y="0"/>
                      <a:ext cx="1652270" cy="1238250"/>
                    </a:xfrm>
                    <a:prstGeom prst="rect">
                      <a:avLst/>
                    </a:prstGeom>
                    <a:noFill/>
                    <a:ln w="19050">
                      <a:solidFill>
                        <a:srgbClr val="FFC000"/>
                      </a:solidFill>
                      <a:miter lim="800000"/>
                      <a:headEnd/>
                      <a:tailEnd/>
                    </a:ln>
                    <a:effectLst>
                      <a:outerShdw dist="107763" dir="2700000" algn="ctr" rotWithShape="0">
                        <a:srgbClr val="808080">
                          <a:alpha val="50000"/>
                        </a:srgbClr>
                      </a:outerShdw>
                    </a:effectLst>
                  </pic:spPr>
                </pic:pic>
              </a:graphicData>
            </a:graphic>
          </wp:anchor>
        </w:drawing>
      </w:r>
      <w:r w:rsidR="007A1430" w:rsidRPr="00D97670">
        <w:rPr>
          <w:rFonts w:asciiTheme="majorHAnsi" w:hAnsiTheme="majorHAnsi" w:cs="Ayuthaya"/>
          <w:color w:val="auto"/>
          <w:sz w:val="21"/>
          <w:szCs w:val="21"/>
        </w:rPr>
        <w:t>Language and teaching methods</w:t>
      </w:r>
    </w:p>
    <w:p w14:paraId="7C869E86" w14:textId="77777777" w:rsidR="00891E4E" w:rsidRPr="00D97670" w:rsidRDefault="00891E4E">
      <w:pPr>
        <w:pStyle w:val="BodyText2"/>
        <w:jc w:val="both"/>
        <w:rPr>
          <w:rFonts w:asciiTheme="majorHAnsi" w:hAnsiTheme="majorHAnsi" w:cs="Ayuthaya"/>
          <w:sz w:val="21"/>
          <w:szCs w:val="21"/>
        </w:rPr>
      </w:pPr>
      <w:r w:rsidRPr="00D97670">
        <w:rPr>
          <w:rFonts w:asciiTheme="majorHAnsi" w:hAnsiTheme="majorHAnsi" w:cs="Ayuthaya"/>
          <w:sz w:val="21"/>
          <w:szCs w:val="21"/>
        </w:rPr>
        <w:t xml:space="preserve">The course is currently offered in </w:t>
      </w:r>
      <w:r w:rsidRPr="00D97670">
        <w:rPr>
          <w:rFonts w:asciiTheme="majorHAnsi" w:hAnsiTheme="majorHAnsi" w:cs="Ayuthaya"/>
          <w:b/>
          <w:bCs/>
          <w:sz w:val="21"/>
          <w:szCs w:val="21"/>
          <w:u w:val="single"/>
        </w:rPr>
        <w:t>English only</w:t>
      </w:r>
      <w:r w:rsidRPr="00D97670">
        <w:rPr>
          <w:rFonts w:asciiTheme="majorHAnsi" w:hAnsiTheme="majorHAnsi" w:cs="Ayuthaya"/>
          <w:sz w:val="21"/>
          <w:szCs w:val="21"/>
        </w:rPr>
        <w:t>. Extensive reading and participatory learning methods are used.  Participants will receive pre-reading materials before arriving at the course site. An interactive simulation exercise on the last day gives participants an opportunity to use the skills and knowledge learned during the course.  Participants should be fluent in reading and speaking English.</w:t>
      </w:r>
    </w:p>
    <w:p w14:paraId="537C6A2C" w14:textId="77777777" w:rsidR="00891E4E" w:rsidRPr="00D97670" w:rsidRDefault="00891E4E">
      <w:pPr>
        <w:jc w:val="both"/>
        <w:rPr>
          <w:rFonts w:asciiTheme="majorHAnsi" w:hAnsiTheme="majorHAnsi" w:cs="Ayuthaya"/>
          <w:sz w:val="21"/>
          <w:szCs w:val="21"/>
        </w:rPr>
      </w:pPr>
    </w:p>
    <w:p w14:paraId="6701FE9C" w14:textId="77777777" w:rsidR="00891E4E" w:rsidRPr="00D97670" w:rsidRDefault="00891E4E">
      <w:pPr>
        <w:pStyle w:val="Heading2"/>
        <w:rPr>
          <w:rFonts w:asciiTheme="majorHAnsi" w:hAnsiTheme="majorHAnsi" w:cs="Ayuthaya"/>
          <w:color w:val="auto"/>
          <w:sz w:val="21"/>
          <w:szCs w:val="21"/>
        </w:rPr>
      </w:pPr>
      <w:r w:rsidRPr="00D97670">
        <w:rPr>
          <w:rFonts w:asciiTheme="majorHAnsi" w:hAnsiTheme="majorHAnsi" w:cs="Ayuthaya"/>
          <w:color w:val="auto"/>
          <w:sz w:val="21"/>
          <w:szCs w:val="21"/>
        </w:rPr>
        <w:t>What is the application procedure?</w:t>
      </w:r>
    </w:p>
    <w:p w14:paraId="5291A4B3" w14:textId="4C9BAC74" w:rsidR="00A75FBE" w:rsidRDefault="00AE4C97" w:rsidP="00A75FBE">
      <w:pPr>
        <w:jc w:val="both"/>
        <w:rPr>
          <w:rFonts w:asciiTheme="majorHAnsi" w:hAnsiTheme="majorHAnsi" w:cs="Ayuthaya"/>
          <w:sz w:val="21"/>
          <w:szCs w:val="21"/>
        </w:rPr>
      </w:pPr>
      <w:r w:rsidRPr="00D97670">
        <w:rPr>
          <w:rFonts w:asciiTheme="majorHAnsi" w:hAnsiTheme="majorHAnsi" w:cs="Ayuthaya"/>
          <w:sz w:val="21"/>
          <w:szCs w:val="21"/>
        </w:rPr>
        <w:t xml:space="preserve">It is best to apply electronically and email your applications to </w:t>
      </w:r>
      <w:hyperlink r:id="rId23" w:history="1">
        <w:r w:rsidRPr="00D97670">
          <w:rPr>
            <w:rStyle w:val="Hyperlink"/>
            <w:rFonts w:asciiTheme="majorHAnsi" w:hAnsiTheme="majorHAnsi" w:cs="Ayuthaya"/>
            <w:sz w:val="21"/>
            <w:szCs w:val="21"/>
          </w:rPr>
          <w:t>janette@adpc.net</w:t>
        </w:r>
      </w:hyperlink>
      <w:r w:rsidRPr="00D97670">
        <w:rPr>
          <w:rFonts w:asciiTheme="majorHAnsi" w:hAnsiTheme="majorHAnsi" w:cs="Ayuthaya"/>
          <w:sz w:val="21"/>
          <w:szCs w:val="21"/>
        </w:rPr>
        <w:t xml:space="preserve"> </w:t>
      </w:r>
      <w:r w:rsidR="00A75FBE" w:rsidRPr="00D97670">
        <w:rPr>
          <w:rFonts w:asciiTheme="majorHAnsi" w:hAnsiTheme="majorHAnsi" w:cs="Ayuthaya"/>
          <w:sz w:val="21"/>
          <w:szCs w:val="21"/>
        </w:rPr>
        <w:t xml:space="preserve">Applications should be submitted </w:t>
      </w:r>
      <w:r w:rsidR="00A75FBE" w:rsidRPr="00D97670">
        <w:rPr>
          <w:rFonts w:asciiTheme="majorHAnsi" w:hAnsiTheme="majorHAnsi" w:cs="Ayuthaya"/>
          <w:i/>
          <w:sz w:val="21"/>
          <w:szCs w:val="21"/>
        </w:rPr>
        <w:t>as soon as possible</w:t>
      </w:r>
      <w:r w:rsidR="00A75FBE" w:rsidRPr="00D97670">
        <w:rPr>
          <w:rFonts w:asciiTheme="majorHAnsi" w:hAnsiTheme="majorHAnsi" w:cs="Ayuthaya"/>
          <w:sz w:val="21"/>
          <w:szCs w:val="21"/>
        </w:rPr>
        <w:t xml:space="preserve"> and </w:t>
      </w:r>
      <w:r w:rsidR="0091357A" w:rsidRPr="00D97670">
        <w:rPr>
          <w:rFonts w:asciiTheme="majorHAnsi" w:hAnsiTheme="majorHAnsi" w:cs="Ayuthaya"/>
          <w:i/>
          <w:color w:val="0000FF"/>
          <w:sz w:val="21"/>
          <w:szCs w:val="21"/>
        </w:rPr>
        <w:t>the deadline for course registration/confirmation will be on</w:t>
      </w:r>
      <w:r w:rsidR="007D165F" w:rsidRPr="00D97670">
        <w:rPr>
          <w:rFonts w:asciiTheme="majorHAnsi" w:hAnsiTheme="majorHAnsi" w:cs="Ayuthaya"/>
          <w:sz w:val="21"/>
          <w:szCs w:val="21"/>
        </w:rPr>
        <w:t xml:space="preserve"> </w:t>
      </w:r>
      <w:r w:rsidR="00887D52" w:rsidRPr="00D97670">
        <w:rPr>
          <w:rFonts w:asciiTheme="majorHAnsi" w:hAnsiTheme="majorHAnsi" w:cs="Ayuthaya"/>
          <w:b/>
          <w:color w:val="0000FF"/>
          <w:sz w:val="21"/>
          <w:szCs w:val="21"/>
        </w:rPr>
        <w:t>27 February 2015</w:t>
      </w:r>
      <w:r w:rsidR="00A75FBE" w:rsidRPr="00D97670">
        <w:rPr>
          <w:rFonts w:asciiTheme="majorHAnsi" w:hAnsiTheme="majorHAnsi" w:cs="Ayuthaya"/>
          <w:sz w:val="21"/>
          <w:szCs w:val="21"/>
        </w:rPr>
        <w:t xml:space="preserve">. Participants will be accepted on a rolling basis until the course is full. Course organizers will review applications and we will let you know as soon as possible if you have been accepted onto the course. Upon registration and receipt of payment, applicants will receive detailed information concerning pre-arrival preparation. </w:t>
      </w:r>
    </w:p>
    <w:p w14:paraId="6CBF19EA" w14:textId="77777777" w:rsidR="00346074" w:rsidRPr="00D97670" w:rsidRDefault="00346074" w:rsidP="00A75FBE">
      <w:pPr>
        <w:jc w:val="both"/>
        <w:rPr>
          <w:rFonts w:asciiTheme="majorHAnsi" w:hAnsiTheme="majorHAnsi" w:cs="Ayuthaya"/>
          <w:sz w:val="21"/>
          <w:szCs w:val="21"/>
        </w:rPr>
      </w:pPr>
    </w:p>
    <w:tbl>
      <w:tblPr>
        <w:tblStyle w:val="TableGrid"/>
        <w:tblW w:w="10173" w:type="dxa"/>
        <w:tblLook w:val="04A0" w:firstRow="1" w:lastRow="0" w:firstColumn="1" w:lastColumn="0" w:noHBand="0" w:noVBand="1"/>
      </w:tblPr>
      <w:tblGrid>
        <w:gridCol w:w="4329"/>
        <w:gridCol w:w="5844"/>
      </w:tblGrid>
      <w:tr w:rsidR="00D97670" w14:paraId="0E03F7F6" w14:textId="77777777" w:rsidTr="00D97670">
        <w:trPr>
          <w:trHeight w:val="3669"/>
        </w:trPr>
        <w:tc>
          <w:tcPr>
            <w:tcW w:w="4329" w:type="dxa"/>
          </w:tcPr>
          <w:p w14:paraId="5330E8AA" w14:textId="77777777" w:rsidR="00D97670" w:rsidRPr="00D97670" w:rsidRDefault="00D97670" w:rsidP="00D97670">
            <w:pPr>
              <w:pStyle w:val="Heading2"/>
              <w:rPr>
                <w:rFonts w:asciiTheme="majorHAnsi" w:hAnsiTheme="majorHAnsi" w:cs="Segoe UI"/>
                <w:color w:val="auto"/>
                <w:sz w:val="20"/>
                <w:szCs w:val="20"/>
              </w:rPr>
            </w:pPr>
            <w:r w:rsidRPr="00D97670">
              <w:rPr>
                <w:rFonts w:asciiTheme="majorHAnsi" w:hAnsiTheme="majorHAnsi" w:cs="Segoe UI"/>
                <w:color w:val="auto"/>
                <w:sz w:val="20"/>
                <w:szCs w:val="20"/>
              </w:rPr>
              <w:t>For further queries, please contact:</w:t>
            </w:r>
          </w:p>
          <w:p w14:paraId="165A9502" w14:textId="77777777" w:rsidR="00D97670" w:rsidRPr="00D97670" w:rsidRDefault="00D97670" w:rsidP="00D97670">
            <w:pPr>
              <w:jc w:val="both"/>
              <w:rPr>
                <w:rFonts w:asciiTheme="majorHAnsi" w:hAnsiTheme="majorHAnsi" w:cs="Segoe UI"/>
                <w:sz w:val="20"/>
                <w:szCs w:val="20"/>
              </w:rPr>
            </w:pPr>
          </w:p>
          <w:p w14:paraId="2C1319A3" w14:textId="77777777" w:rsidR="00D97670" w:rsidRPr="00D97670" w:rsidRDefault="00D97670" w:rsidP="00D97670">
            <w:pPr>
              <w:jc w:val="both"/>
              <w:rPr>
                <w:rFonts w:asciiTheme="majorHAnsi" w:hAnsiTheme="majorHAnsi"/>
                <w:b/>
                <w:bCs/>
                <w:iCs/>
                <w:sz w:val="20"/>
                <w:szCs w:val="20"/>
              </w:rPr>
            </w:pPr>
            <w:r w:rsidRPr="00D97670">
              <w:rPr>
                <w:rFonts w:asciiTheme="majorHAnsi" w:hAnsiTheme="majorHAnsi"/>
                <w:b/>
                <w:bCs/>
                <w:iCs/>
                <w:sz w:val="20"/>
                <w:szCs w:val="20"/>
              </w:rPr>
              <w:t xml:space="preserve">Janette </w:t>
            </w:r>
            <w:proofErr w:type="spellStart"/>
            <w:r w:rsidRPr="00D97670">
              <w:rPr>
                <w:rFonts w:asciiTheme="majorHAnsi" w:hAnsiTheme="majorHAnsi"/>
                <w:b/>
                <w:bCs/>
                <w:iCs/>
                <w:sz w:val="20"/>
                <w:szCs w:val="20"/>
              </w:rPr>
              <w:t>Lauza-Ugsang</w:t>
            </w:r>
            <w:proofErr w:type="spellEnd"/>
          </w:p>
          <w:p w14:paraId="73CB469F" w14:textId="77777777" w:rsidR="00D97670" w:rsidRPr="00D97670" w:rsidRDefault="00D97670" w:rsidP="00D97670">
            <w:pPr>
              <w:rPr>
                <w:rFonts w:asciiTheme="majorHAnsi" w:hAnsiTheme="majorHAnsi"/>
                <w:iCs/>
                <w:sz w:val="20"/>
                <w:szCs w:val="20"/>
              </w:rPr>
            </w:pPr>
            <w:r w:rsidRPr="00D97670">
              <w:rPr>
                <w:rFonts w:asciiTheme="majorHAnsi" w:hAnsiTheme="majorHAnsi"/>
                <w:iCs/>
                <w:sz w:val="20"/>
                <w:szCs w:val="20"/>
              </w:rPr>
              <w:t>Senior Project Manager</w:t>
            </w:r>
          </w:p>
          <w:p w14:paraId="58613BBE" w14:textId="77777777" w:rsidR="00D97670" w:rsidRPr="00D97670" w:rsidRDefault="00D97670" w:rsidP="00D97670">
            <w:pPr>
              <w:rPr>
                <w:rFonts w:asciiTheme="majorHAnsi" w:hAnsiTheme="majorHAnsi"/>
                <w:iCs/>
                <w:sz w:val="20"/>
                <w:szCs w:val="20"/>
              </w:rPr>
            </w:pPr>
            <w:r w:rsidRPr="00D97670">
              <w:rPr>
                <w:rFonts w:asciiTheme="majorHAnsi" w:hAnsiTheme="majorHAnsi"/>
                <w:iCs/>
                <w:sz w:val="20"/>
                <w:szCs w:val="20"/>
              </w:rPr>
              <w:t xml:space="preserve">Public Health in Emergencies </w:t>
            </w:r>
          </w:p>
          <w:p w14:paraId="253DDD23" w14:textId="77777777" w:rsidR="00D97670" w:rsidRPr="00D97670" w:rsidRDefault="00D97670" w:rsidP="00D97670">
            <w:pPr>
              <w:rPr>
                <w:rFonts w:asciiTheme="majorHAnsi" w:hAnsiTheme="majorHAnsi"/>
                <w:color w:val="000000"/>
                <w:sz w:val="20"/>
                <w:szCs w:val="20"/>
              </w:rPr>
            </w:pPr>
            <w:r w:rsidRPr="00D97670">
              <w:rPr>
                <w:rFonts w:asciiTheme="majorHAnsi" w:hAnsiTheme="majorHAnsi"/>
                <w:color w:val="000000"/>
                <w:sz w:val="20"/>
                <w:szCs w:val="20"/>
              </w:rPr>
              <w:t>Asian Disaster Preparedness Center (ADPC)</w:t>
            </w:r>
          </w:p>
          <w:p w14:paraId="51595DE2" w14:textId="77777777" w:rsidR="00D97670" w:rsidRPr="00D97670" w:rsidRDefault="00D97670" w:rsidP="00D97670">
            <w:pPr>
              <w:rPr>
                <w:rFonts w:asciiTheme="majorHAnsi" w:hAnsiTheme="majorHAnsi"/>
                <w:color w:val="000000"/>
                <w:sz w:val="20"/>
                <w:szCs w:val="20"/>
              </w:rPr>
            </w:pPr>
            <w:r w:rsidRPr="00D97670">
              <w:rPr>
                <w:rFonts w:asciiTheme="majorHAnsi" w:hAnsiTheme="majorHAnsi"/>
                <w:color w:val="000000"/>
                <w:sz w:val="20"/>
                <w:szCs w:val="20"/>
              </w:rPr>
              <w:t>979/69, 24</w:t>
            </w:r>
            <w:r w:rsidRPr="00D97670">
              <w:rPr>
                <w:rFonts w:asciiTheme="majorHAnsi" w:hAnsiTheme="majorHAnsi"/>
                <w:color w:val="000000"/>
                <w:sz w:val="20"/>
                <w:szCs w:val="20"/>
                <w:vertAlign w:val="superscript"/>
              </w:rPr>
              <w:t>th</w:t>
            </w:r>
            <w:r w:rsidRPr="00D97670">
              <w:rPr>
                <w:rFonts w:asciiTheme="majorHAnsi" w:hAnsiTheme="majorHAnsi"/>
                <w:color w:val="000000"/>
                <w:sz w:val="20"/>
                <w:szCs w:val="20"/>
              </w:rPr>
              <w:t xml:space="preserve"> Floor, SM Tower</w:t>
            </w:r>
          </w:p>
          <w:p w14:paraId="6C737C98" w14:textId="77777777" w:rsidR="00D97670" w:rsidRPr="00D97670" w:rsidRDefault="00D97670" w:rsidP="00D97670">
            <w:pPr>
              <w:rPr>
                <w:rFonts w:asciiTheme="majorHAnsi" w:hAnsiTheme="majorHAnsi"/>
                <w:color w:val="000000"/>
                <w:sz w:val="20"/>
                <w:szCs w:val="20"/>
              </w:rPr>
            </w:pPr>
            <w:proofErr w:type="spellStart"/>
            <w:r w:rsidRPr="00D97670">
              <w:rPr>
                <w:rFonts w:asciiTheme="majorHAnsi" w:hAnsiTheme="majorHAnsi"/>
                <w:color w:val="000000"/>
                <w:sz w:val="20"/>
                <w:szCs w:val="20"/>
              </w:rPr>
              <w:t>Samsen</w:t>
            </w:r>
            <w:proofErr w:type="spellEnd"/>
            <w:r w:rsidRPr="00D97670">
              <w:rPr>
                <w:rFonts w:asciiTheme="majorHAnsi" w:hAnsiTheme="majorHAnsi"/>
                <w:color w:val="000000"/>
                <w:sz w:val="20"/>
                <w:szCs w:val="20"/>
              </w:rPr>
              <w:t xml:space="preserve"> </w:t>
            </w:r>
            <w:proofErr w:type="spellStart"/>
            <w:r w:rsidRPr="00D97670">
              <w:rPr>
                <w:rFonts w:asciiTheme="majorHAnsi" w:hAnsiTheme="majorHAnsi"/>
                <w:color w:val="000000"/>
                <w:sz w:val="20"/>
                <w:szCs w:val="20"/>
              </w:rPr>
              <w:t>Nai</w:t>
            </w:r>
            <w:proofErr w:type="spellEnd"/>
            <w:r w:rsidRPr="00D97670">
              <w:rPr>
                <w:rFonts w:asciiTheme="majorHAnsi" w:hAnsiTheme="majorHAnsi"/>
                <w:color w:val="000000"/>
                <w:sz w:val="20"/>
                <w:szCs w:val="20"/>
              </w:rPr>
              <w:t xml:space="preserve">, </w:t>
            </w:r>
            <w:proofErr w:type="spellStart"/>
            <w:r w:rsidRPr="00D97670">
              <w:rPr>
                <w:rFonts w:asciiTheme="majorHAnsi" w:hAnsiTheme="majorHAnsi"/>
                <w:color w:val="000000"/>
                <w:sz w:val="20"/>
                <w:szCs w:val="20"/>
              </w:rPr>
              <w:t>Phayathai</w:t>
            </w:r>
            <w:proofErr w:type="spellEnd"/>
            <w:r w:rsidRPr="00D97670">
              <w:rPr>
                <w:rFonts w:asciiTheme="majorHAnsi" w:hAnsiTheme="majorHAnsi"/>
                <w:color w:val="000000"/>
                <w:sz w:val="20"/>
                <w:szCs w:val="20"/>
              </w:rPr>
              <w:t xml:space="preserve"> Road, Bangkok 10400</w:t>
            </w:r>
          </w:p>
          <w:p w14:paraId="257FB6BA" w14:textId="77777777" w:rsidR="00D97670" w:rsidRPr="00D97670" w:rsidRDefault="00D97670" w:rsidP="00D97670">
            <w:pPr>
              <w:rPr>
                <w:rFonts w:asciiTheme="majorHAnsi" w:hAnsiTheme="majorHAnsi"/>
                <w:color w:val="000000"/>
                <w:sz w:val="20"/>
                <w:szCs w:val="20"/>
              </w:rPr>
            </w:pPr>
            <w:r w:rsidRPr="00D97670">
              <w:rPr>
                <w:rFonts w:asciiTheme="majorHAnsi" w:hAnsiTheme="majorHAnsi"/>
                <w:color w:val="000000"/>
                <w:sz w:val="20"/>
                <w:szCs w:val="20"/>
              </w:rPr>
              <w:t xml:space="preserve">Thailand </w:t>
            </w:r>
          </w:p>
          <w:p w14:paraId="2F91B970" w14:textId="77777777" w:rsidR="00D97670" w:rsidRPr="00D97670" w:rsidRDefault="00D97670" w:rsidP="00D97670">
            <w:pPr>
              <w:rPr>
                <w:rFonts w:asciiTheme="majorHAnsi" w:hAnsiTheme="majorHAnsi"/>
                <w:sz w:val="20"/>
                <w:szCs w:val="20"/>
              </w:rPr>
            </w:pPr>
            <w:r w:rsidRPr="00D97670">
              <w:rPr>
                <w:rFonts w:asciiTheme="majorHAnsi" w:hAnsiTheme="majorHAnsi"/>
                <w:sz w:val="20"/>
                <w:szCs w:val="20"/>
              </w:rPr>
              <w:t xml:space="preserve">Tel: (66-2) 298-0681 ext. 404   </w:t>
            </w:r>
          </w:p>
          <w:p w14:paraId="0483DC8D" w14:textId="77777777" w:rsidR="00D97670" w:rsidRPr="00D97670" w:rsidRDefault="00D97670" w:rsidP="00D97670">
            <w:pPr>
              <w:pStyle w:val="BodyText2"/>
              <w:tabs>
                <w:tab w:val="left" w:pos="9360"/>
              </w:tabs>
              <w:ind w:left="480" w:hanging="480"/>
              <w:jc w:val="both"/>
              <w:rPr>
                <w:rFonts w:asciiTheme="majorHAnsi" w:hAnsiTheme="majorHAnsi"/>
                <w:b/>
                <w:bCs/>
                <w:noProof/>
                <w:sz w:val="20"/>
                <w:lang w:val="fr-FR"/>
              </w:rPr>
            </w:pPr>
            <w:r w:rsidRPr="00D97670">
              <w:rPr>
                <w:rFonts w:asciiTheme="majorHAnsi" w:hAnsiTheme="majorHAnsi"/>
                <w:sz w:val="20"/>
              </w:rPr>
              <w:t xml:space="preserve">Fax: (66-2) 298-0012 </w:t>
            </w:r>
            <w:r w:rsidRPr="00D97670">
              <w:rPr>
                <w:rFonts w:asciiTheme="majorHAnsi" w:hAnsiTheme="majorHAnsi"/>
                <w:b/>
                <w:bCs/>
                <w:noProof/>
                <w:sz w:val="20"/>
                <w:lang w:val="fr-FR"/>
              </w:rPr>
              <w:t xml:space="preserve"> (Attn: PHCE)</w:t>
            </w:r>
          </w:p>
          <w:p w14:paraId="51B0BF0D" w14:textId="77777777" w:rsidR="00D97670" w:rsidRPr="00D97670" w:rsidRDefault="00D97670" w:rsidP="00D97670">
            <w:pPr>
              <w:jc w:val="both"/>
              <w:rPr>
                <w:rFonts w:asciiTheme="majorHAnsi" w:hAnsiTheme="majorHAnsi"/>
                <w:color w:val="000000"/>
                <w:sz w:val="20"/>
                <w:szCs w:val="20"/>
              </w:rPr>
            </w:pPr>
            <w:r w:rsidRPr="00D97670">
              <w:rPr>
                <w:rFonts w:asciiTheme="majorHAnsi" w:hAnsiTheme="majorHAnsi"/>
                <w:color w:val="000000"/>
                <w:sz w:val="20"/>
                <w:szCs w:val="20"/>
              </w:rPr>
              <w:t xml:space="preserve">E-mail: </w:t>
            </w:r>
            <w:hyperlink r:id="rId24" w:history="1">
              <w:r w:rsidRPr="00D97670">
                <w:rPr>
                  <w:rStyle w:val="Hyperlink"/>
                  <w:rFonts w:asciiTheme="majorHAnsi" w:hAnsiTheme="majorHAnsi"/>
                  <w:sz w:val="20"/>
                  <w:szCs w:val="20"/>
                </w:rPr>
                <w:t>janette@adpc.net</w:t>
              </w:r>
            </w:hyperlink>
            <w:r w:rsidRPr="00D97670">
              <w:rPr>
                <w:rFonts w:asciiTheme="majorHAnsi" w:hAnsiTheme="majorHAnsi"/>
                <w:color w:val="000000"/>
                <w:sz w:val="20"/>
                <w:szCs w:val="20"/>
              </w:rPr>
              <w:t xml:space="preserve">    </w:t>
            </w:r>
          </w:p>
          <w:p w14:paraId="06097D4D" w14:textId="77777777" w:rsidR="00D97670" w:rsidRDefault="00D97670" w:rsidP="00A21B89">
            <w:pPr>
              <w:pStyle w:val="Heading2"/>
              <w:rPr>
                <w:rFonts w:asciiTheme="majorHAnsi" w:hAnsiTheme="majorHAnsi" w:cs="Segoe UI"/>
                <w:color w:val="auto"/>
                <w:szCs w:val="22"/>
              </w:rPr>
            </w:pPr>
          </w:p>
        </w:tc>
        <w:tc>
          <w:tcPr>
            <w:tcW w:w="5844" w:type="dxa"/>
          </w:tcPr>
          <w:p w14:paraId="5C9743EA" w14:textId="77777777" w:rsidR="00D97670" w:rsidRDefault="00D97670" w:rsidP="00D97670">
            <w:pPr>
              <w:jc w:val="center"/>
              <w:rPr>
                <w:rFonts w:ascii="Verdana" w:hAnsi="Verdana"/>
                <w:b/>
                <w:i/>
                <w:iCs/>
                <w:sz w:val="18"/>
                <w:szCs w:val="18"/>
              </w:rPr>
            </w:pPr>
            <w:r>
              <w:rPr>
                <w:rFonts w:ascii="Verdana" w:hAnsi="Verdana"/>
                <w:b/>
                <w:i/>
                <w:iCs/>
                <w:sz w:val="18"/>
                <w:szCs w:val="18"/>
              </w:rPr>
              <w:t>Special acknowledgement and thanks to the following organizations:</w:t>
            </w:r>
          </w:p>
          <w:p w14:paraId="3215599A" w14:textId="77777777" w:rsidR="00D97670" w:rsidRPr="00AE4C97" w:rsidRDefault="00D97670" w:rsidP="00D97670">
            <w:pPr>
              <w:jc w:val="both"/>
              <w:rPr>
                <w:rFonts w:ascii="Gill Sans MT" w:hAnsi="Gill Sans MT"/>
                <w:b/>
                <w:i/>
                <w:iCs/>
                <w:sz w:val="16"/>
                <w:szCs w:val="18"/>
              </w:rPr>
            </w:pPr>
          </w:p>
          <w:p w14:paraId="453A9498" w14:textId="77777777" w:rsidR="00D97670" w:rsidRDefault="00D97670" w:rsidP="00D97670">
            <w:pPr>
              <w:pStyle w:val="BodyText"/>
              <w:jc w:val="left"/>
              <w:rPr>
                <w:rFonts w:ascii="Gill Sans MT" w:hAnsi="Gill Sans MT"/>
                <w:sz w:val="18"/>
                <w:szCs w:val="18"/>
              </w:rPr>
            </w:pPr>
            <w:r w:rsidRPr="00AE4C97">
              <w:rPr>
                <w:rFonts w:ascii="Gill Sans MT" w:hAnsi="Gill Sans MT"/>
                <w:sz w:val="18"/>
                <w:szCs w:val="18"/>
              </w:rPr>
              <w:t>Action Against Hunger, American University of Beirut (Lebanon), AMREF-Uganda, American Red Cross, American Refugee Committee, Asian Disaster Preparedness Center (Bangkok), CARE, Catholic Relief Services, Center for Cultu</w:t>
            </w:r>
            <w:r>
              <w:rPr>
                <w:rFonts w:ascii="Gill Sans MT" w:hAnsi="Gill Sans MT"/>
                <w:sz w:val="18"/>
                <w:szCs w:val="18"/>
              </w:rPr>
              <w:t>re, Ethnicity and Health (Australia</w:t>
            </w:r>
            <w:r w:rsidRPr="00AE4C97">
              <w:rPr>
                <w:rFonts w:ascii="Gill Sans MT" w:hAnsi="Gill Sans MT"/>
                <w:sz w:val="18"/>
                <w:szCs w:val="18"/>
              </w:rPr>
              <w:t xml:space="preserve">), Columbia University Mailman School of Public Health, Doctors of the World, Institute of Public Health-Uganda, </w:t>
            </w:r>
            <w:proofErr w:type="spellStart"/>
            <w:r w:rsidRPr="00AE4C97">
              <w:rPr>
                <w:rFonts w:ascii="Gill Sans MT" w:hAnsi="Gill Sans MT"/>
                <w:sz w:val="18"/>
                <w:szCs w:val="18"/>
              </w:rPr>
              <w:t>InterAction</w:t>
            </w:r>
            <w:proofErr w:type="spellEnd"/>
            <w:r w:rsidRPr="00AE4C97">
              <w:rPr>
                <w:rFonts w:ascii="Gill Sans MT" w:hAnsi="Gill Sans MT"/>
                <w:sz w:val="18"/>
                <w:szCs w:val="18"/>
              </w:rPr>
              <w:t xml:space="preserve">, International Aid, International Medical Corps, International </w:t>
            </w:r>
          </w:p>
          <w:p w14:paraId="781B2A81" w14:textId="73635D43" w:rsidR="00D97670" w:rsidRPr="00AE4C97" w:rsidRDefault="00D97670" w:rsidP="00D97670">
            <w:pPr>
              <w:pStyle w:val="BodyText"/>
              <w:jc w:val="left"/>
              <w:rPr>
                <w:rFonts w:ascii="Gill Sans MT" w:hAnsi="Gill Sans MT"/>
                <w:sz w:val="18"/>
                <w:szCs w:val="18"/>
              </w:rPr>
            </w:pPr>
            <w:r w:rsidRPr="00AE4C97">
              <w:rPr>
                <w:rFonts w:ascii="Gill Sans MT" w:hAnsi="Gill Sans MT"/>
                <w:sz w:val="18"/>
                <w:szCs w:val="18"/>
              </w:rPr>
              <w:t>Rescue Committee, Mercy Corps, Macfarlane Burnet Centre for Medical Research (M</w:t>
            </w:r>
            <w:r>
              <w:rPr>
                <w:rFonts w:ascii="Gill Sans MT" w:hAnsi="Gill Sans MT"/>
                <w:sz w:val="18"/>
                <w:szCs w:val="18"/>
              </w:rPr>
              <w:t>elbourne, Australia</w:t>
            </w:r>
            <w:r w:rsidRPr="00AE4C97">
              <w:rPr>
                <w:rFonts w:ascii="Gill Sans MT" w:hAnsi="Gill Sans MT"/>
                <w:sz w:val="18"/>
                <w:szCs w:val="18"/>
              </w:rPr>
              <w:t xml:space="preserve">), </w:t>
            </w:r>
            <w:proofErr w:type="spellStart"/>
            <w:r w:rsidRPr="00AE4C97">
              <w:rPr>
                <w:rFonts w:ascii="Gill Sans MT" w:hAnsi="Gill Sans MT"/>
                <w:sz w:val="18"/>
                <w:szCs w:val="18"/>
              </w:rPr>
              <w:t>Medecins</w:t>
            </w:r>
            <w:proofErr w:type="spellEnd"/>
            <w:r w:rsidRPr="00AE4C97">
              <w:rPr>
                <w:rFonts w:ascii="Gill Sans MT" w:hAnsi="Gill Sans MT"/>
                <w:sz w:val="18"/>
                <w:szCs w:val="18"/>
              </w:rPr>
              <w:t xml:space="preserve"> Sans </w:t>
            </w:r>
            <w:proofErr w:type="spellStart"/>
            <w:r w:rsidRPr="00AE4C97">
              <w:rPr>
                <w:rFonts w:ascii="Gill Sans MT" w:hAnsi="Gill Sans MT"/>
                <w:sz w:val="18"/>
                <w:szCs w:val="18"/>
              </w:rPr>
              <w:t>Frontieres</w:t>
            </w:r>
            <w:proofErr w:type="spellEnd"/>
            <w:r w:rsidRPr="00AE4C97">
              <w:rPr>
                <w:rFonts w:ascii="Gill Sans MT" w:hAnsi="Gill Sans MT"/>
                <w:sz w:val="18"/>
                <w:szCs w:val="18"/>
              </w:rPr>
              <w:t xml:space="preserve">, MERLIN, Peace Corps, </w:t>
            </w:r>
            <w:proofErr w:type="spellStart"/>
            <w:r w:rsidRPr="00AE4C97">
              <w:rPr>
                <w:rFonts w:ascii="Gill Sans MT" w:hAnsi="Gill Sans MT"/>
                <w:sz w:val="18"/>
                <w:szCs w:val="18"/>
              </w:rPr>
              <w:t>RedR</w:t>
            </w:r>
            <w:proofErr w:type="spellEnd"/>
            <w:r w:rsidRPr="00AE4C97">
              <w:rPr>
                <w:rFonts w:ascii="Gill Sans MT" w:hAnsi="Gill Sans MT"/>
                <w:sz w:val="18"/>
                <w:szCs w:val="18"/>
              </w:rPr>
              <w:t xml:space="preserve">, Relief International, Save the Children, </w:t>
            </w:r>
            <w:proofErr w:type="spellStart"/>
            <w:r w:rsidRPr="00AE4C97">
              <w:rPr>
                <w:rFonts w:ascii="Gill Sans MT" w:hAnsi="Gill Sans MT"/>
                <w:sz w:val="18"/>
                <w:szCs w:val="18"/>
              </w:rPr>
              <w:t>Shoklo</w:t>
            </w:r>
            <w:proofErr w:type="spellEnd"/>
            <w:r w:rsidRPr="00AE4C97">
              <w:rPr>
                <w:rFonts w:ascii="Gill Sans MT" w:hAnsi="Gill Sans MT"/>
                <w:sz w:val="18"/>
                <w:szCs w:val="18"/>
              </w:rPr>
              <w:t xml:space="preserve"> Malaria Research Unit, Transcultural Psychosocial Organization, United Nations High Commission for Refugees, U.S. Centers for Disease Control and Prevention, U.S. Office of Foreign Disaster Assistance/USAID, Women’s Commission for Refugee Women and Children, World Education, Inc., World Food Program, World Health Organization, World Vision</w:t>
            </w:r>
          </w:p>
          <w:p w14:paraId="3518A879" w14:textId="77777777" w:rsidR="00D97670" w:rsidRDefault="00D97670" w:rsidP="00A21B89">
            <w:pPr>
              <w:pStyle w:val="Heading2"/>
              <w:rPr>
                <w:rFonts w:asciiTheme="majorHAnsi" w:hAnsiTheme="majorHAnsi" w:cs="Segoe UI"/>
                <w:color w:val="auto"/>
                <w:szCs w:val="22"/>
              </w:rPr>
            </w:pPr>
          </w:p>
        </w:tc>
      </w:tr>
    </w:tbl>
    <w:p w14:paraId="334A3374" w14:textId="77777777" w:rsidR="00E60A2E" w:rsidRDefault="00E60A2E" w:rsidP="00A21B89">
      <w:pPr>
        <w:jc w:val="both"/>
        <w:rPr>
          <w:rFonts w:ascii="Candara" w:hAnsi="Candara" w:cs="Segoe UI"/>
          <w:szCs w:val="22"/>
        </w:rPr>
      </w:pPr>
    </w:p>
    <w:p w14:paraId="494C4F37" w14:textId="7260202C" w:rsidR="00D97670" w:rsidRPr="00346074" w:rsidRDefault="00D97670" w:rsidP="00D97670">
      <w:pPr>
        <w:jc w:val="center"/>
        <w:rPr>
          <w:rFonts w:ascii="Cambria" w:hAnsi="Cambria"/>
          <w:i/>
          <w:color w:val="0000CC"/>
          <w:sz w:val="22"/>
          <w:szCs w:val="22"/>
        </w:rPr>
      </w:pPr>
      <w:r w:rsidRPr="00346074">
        <w:rPr>
          <w:rFonts w:ascii="Cambria" w:hAnsi="Cambria"/>
          <w:i/>
          <w:color w:val="0000CC"/>
          <w:sz w:val="22"/>
          <w:szCs w:val="22"/>
        </w:rPr>
        <w:t>Thank you very much for your application and</w:t>
      </w:r>
      <w:r w:rsidR="00346074">
        <w:rPr>
          <w:rFonts w:ascii="Cambria" w:hAnsi="Cambria"/>
          <w:i/>
          <w:color w:val="0000CC"/>
          <w:sz w:val="22"/>
          <w:szCs w:val="22"/>
        </w:rPr>
        <w:t xml:space="preserve"> we will be in touch soon!</w:t>
      </w:r>
    </w:p>
    <w:p w14:paraId="0F87C953" w14:textId="025E5E9A" w:rsidR="00D97670" w:rsidRPr="00346074" w:rsidRDefault="00346074" w:rsidP="00D97670">
      <w:pPr>
        <w:jc w:val="center"/>
        <w:rPr>
          <w:rFonts w:ascii="Cambria" w:hAnsi="Cambria"/>
          <w:i/>
          <w:color w:val="0000CC"/>
          <w:sz w:val="22"/>
          <w:szCs w:val="22"/>
        </w:rPr>
      </w:pPr>
      <w:r>
        <w:rPr>
          <w:rFonts w:ascii="Cambria" w:hAnsi="Cambria"/>
          <w:i/>
          <w:color w:val="0000CC"/>
          <w:sz w:val="22"/>
          <w:szCs w:val="22"/>
        </w:rPr>
        <w:t>The PH</w:t>
      </w:r>
      <w:r w:rsidR="00D97670" w:rsidRPr="00346074">
        <w:rPr>
          <w:rFonts w:ascii="Cambria" w:hAnsi="Cambria"/>
          <w:i/>
          <w:color w:val="0000CC"/>
          <w:sz w:val="22"/>
          <w:szCs w:val="22"/>
        </w:rPr>
        <w:t>E Course Management Team</w:t>
      </w:r>
    </w:p>
    <w:p w14:paraId="53B30B89" w14:textId="77777777" w:rsidR="00A21B89" w:rsidRPr="00A21B89" w:rsidRDefault="00A21B89" w:rsidP="00A21B89">
      <w:pPr>
        <w:jc w:val="both"/>
        <w:rPr>
          <w:rFonts w:ascii="Candara" w:hAnsi="Candara" w:cs="Segoe UI"/>
          <w:szCs w:val="22"/>
        </w:rPr>
      </w:pPr>
    </w:p>
    <w:sectPr w:rsidR="00A21B89" w:rsidRPr="00A21B89" w:rsidSect="00D97670">
      <w:footerReference w:type="even" r:id="rId25"/>
      <w:footerReference w:type="default" r:id="rId26"/>
      <w:pgSz w:w="11909" w:h="16834" w:code="9"/>
      <w:pgMar w:top="426" w:right="1008" w:bottom="43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75841" w14:textId="77777777" w:rsidR="00D97670" w:rsidRDefault="00D97670">
      <w:r>
        <w:separator/>
      </w:r>
    </w:p>
  </w:endnote>
  <w:endnote w:type="continuationSeparator" w:id="0">
    <w:p w14:paraId="69CB43D6" w14:textId="77777777" w:rsidR="00D97670" w:rsidRDefault="00D9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0000000000000000000"/>
    <w:charset w:val="DE"/>
    <w:family w:val="roman"/>
    <w:notTrueType/>
    <w:pitch w:val="variable"/>
    <w:sig w:usb0="01000001" w:usb1="00000000" w:usb2="00000000" w:usb3="00000000" w:csb0="00010000" w:csb1="00000000"/>
  </w:font>
  <w:font w:name="Comic Sans MS">
    <w:panose1 w:val="030F07020303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Candara">
    <w:panose1 w:val="020E0502030303020204"/>
    <w:charset w:val="00"/>
    <w:family w:val="auto"/>
    <w:pitch w:val="variable"/>
    <w:sig w:usb0="A00002EF" w:usb1="4000A44B" w:usb2="00000000" w:usb3="00000000" w:csb0="0000019F" w:csb1="00000000"/>
  </w:font>
  <w:font w:name="Segoe UI">
    <w:altName w:val="Courier New"/>
    <w:charset w:val="00"/>
    <w:family w:val="swiss"/>
    <w:pitch w:val="variable"/>
    <w:sig w:usb0="E4002EFF" w:usb1="C000E47F" w:usb2="00000009" w:usb3="00000000" w:csb0="000001FF" w:csb1="00000000"/>
  </w:font>
  <w:font w:name="Adobe Gothic Std B">
    <w:altName w:val="Adobe 고딕 Std B"/>
    <w:panose1 w:val="00000000000000000000"/>
    <w:charset w:val="80"/>
    <w:family w:val="swiss"/>
    <w:notTrueType/>
    <w:pitch w:val="variable"/>
    <w:sig w:usb0="00000203" w:usb1="29D72C10" w:usb2="00000010" w:usb3="00000000" w:csb0="002A0005" w:csb1="00000000"/>
  </w:font>
  <w:font w:name="Ayuthaya">
    <w:panose1 w:val="00000400000000000000"/>
    <w:charset w:val="00"/>
    <w:family w:val="auto"/>
    <w:pitch w:val="variable"/>
    <w:sig w:usb0="A100026F" w:usb1="00000000" w:usb2="00000000" w:usb3="00000000" w:csb0="0001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1BD66" w14:textId="77777777" w:rsidR="00D97670" w:rsidRDefault="00D976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BDBC8" w14:textId="77777777" w:rsidR="00D97670" w:rsidRDefault="00D976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A657F" w14:textId="77777777" w:rsidR="00D97670" w:rsidRPr="00994410" w:rsidRDefault="00D97670" w:rsidP="00994410">
    <w:pPr>
      <w:pStyle w:val="Footer"/>
      <w:jc w:val="center"/>
      <w:rPr>
        <w:b/>
        <w:bCs/>
        <w:i/>
        <w:iCs/>
        <w:sz w:val="18"/>
        <w:szCs w:val="18"/>
      </w:rPr>
    </w:pPr>
    <w:r w:rsidRPr="00994410">
      <w:rPr>
        <w:rStyle w:val="PageNumber"/>
        <w:b/>
        <w:bCs/>
        <w:i/>
        <w:iCs/>
        <w:sz w:val="18"/>
        <w:szCs w:val="18"/>
      </w:rPr>
      <w:t xml:space="preserve">Page </w:t>
    </w:r>
    <w:r w:rsidRPr="00994410">
      <w:rPr>
        <w:rStyle w:val="PageNumber"/>
        <w:b/>
        <w:bCs/>
        <w:i/>
        <w:iCs/>
        <w:sz w:val="18"/>
        <w:szCs w:val="18"/>
      </w:rPr>
      <w:fldChar w:fldCharType="begin"/>
    </w:r>
    <w:r w:rsidRPr="00994410">
      <w:rPr>
        <w:rStyle w:val="PageNumber"/>
        <w:b/>
        <w:bCs/>
        <w:i/>
        <w:iCs/>
        <w:sz w:val="18"/>
        <w:szCs w:val="18"/>
      </w:rPr>
      <w:instrText xml:space="preserve"> PAGE </w:instrText>
    </w:r>
    <w:r w:rsidRPr="00994410">
      <w:rPr>
        <w:rStyle w:val="PageNumber"/>
        <w:b/>
        <w:bCs/>
        <w:i/>
        <w:iCs/>
        <w:sz w:val="18"/>
        <w:szCs w:val="18"/>
      </w:rPr>
      <w:fldChar w:fldCharType="separate"/>
    </w:r>
    <w:r w:rsidR="00C6444E">
      <w:rPr>
        <w:rStyle w:val="PageNumber"/>
        <w:b/>
        <w:bCs/>
        <w:i/>
        <w:iCs/>
        <w:noProof/>
        <w:sz w:val="18"/>
        <w:szCs w:val="18"/>
      </w:rPr>
      <w:t>2</w:t>
    </w:r>
    <w:r w:rsidRPr="00994410">
      <w:rPr>
        <w:rStyle w:val="PageNumber"/>
        <w:b/>
        <w:bCs/>
        <w:i/>
        <w:iCs/>
        <w:sz w:val="18"/>
        <w:szCs w:val="18"/>
      </w:rPr>
      <w:fldChar w:fldCharType="end"/>
    </w:r>
    <w:r w:rsidRPr="00994410">
      <w:rPr>
        <w:rStyle w:val="PageNumber"/>
        <w:b/>
        <w:bCs/>
        <w:i/>
        <w:iCs/>
        <w:sz w:val="18"/>
        <w:szCs w:val="18"/>
      </w:rPr>
      <w:t xml:space="preserve"> of </w:t>
    </w:r>
    <w:r w:rsidRPr="00994410">
      <w:rPr>
        <w:rStyle w:val="PageNumber"/>
        <w:b/>
        <w:bCs/>
        <w:i/>
        <w:iCs/>
        <w:sz w:val="18"/>
        <w:szCs w:val="18"/>
      </w:rPr>
      <w:fldChar w:fldCharType="begin"/>
    </w:r>
    <w:r w:rsidRPr="00994410">
      <w:rPr>
        <w:rStyle w:val="PageNumber"/>
        <w:b/>
        <w:bCs/>
        <w:i/>
        <w:iCs/>
        <w:sz w:val="18"/>
        <w:szCs w:val="18"/>
      </w:rPr>
      <w:instrText xml:space="preserve"> NUMPAGES </w:instrText>
    </w:r>
    <w:r w:rsidRPr="00994410">
      <w:rPr>
        <w:rStyle w:val="PageNumber"/>
        <w:b/>
        <w:bCs/>
        <w:i/>
        <w:iCs/>
        <w:sz w:val="18"/>
        <w:szCs w:val="18"/>
      </w:rPr>
      <w:fldChar w:fldCharType="separate"/>
    </w:r>
    <w:r w:rsidR="00C6444E">
      <w:rPr>
        <w:rStyle w:val="PageNumber"/>
        <w:b/>
        <w:bCs/>
        <w:i/>
        <w:iCs/>
        <w:noProof/>
        <w:sz w:val="18"/>
        <w:szCs w:val="18"/>
      </w:rPr>
      <w:t>2</w:t>
    </w:r>
    <w:r w:rsidRPr="00994410">
      <w:rPr>
        <w:rStyle w:val="PageNumber"/>
        <w:b/>
        <w:bCs/>
        <w:i/>
        <w:iCs/>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E1B2B" w14:textId="77777777" w:rsidR="00D97670" w:rsidRDefault="00D97670">
      <w:r>
        <w:separator/>
      </w:r>
    </w:p>
  </w:footnote>
  <w:footnote w:type="continuationSeparator" w:id="0">
    <w:p w14:paraId="6FA1E90E" w14:textId="77777777" w:rsidR="00D97670" w:rsidRDefault="00D976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F18"/>
    <w:multiLevelType w:val="hybridMultilevel"/>
    <w:tmpl w:val="3A40F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A91F9D"/>
    <w:multiLevelType w:val="hybridMultilevel"/>
    <w:tmpl w:val="CC0A17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41455C"/>
    <w:multiLevelType w:val="hybridMultilevel"/>
    <w:tmpl w:val="5BAC6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11"/>
    <w:rsid w:val="00007CCC"/>
    <w:rsid w:val="000C22E2"/>
    <w:rsid w:val="000C43D3"/>
    <w:rsid w:val="000F38AA"/>
    <w:rsid w:val="00137DEC"/>
    <w:rsid w:val="001732CB"/>
    <w:rsid w:val="0019116F"/>
    <w:rsid w:val="001C05C9"/>
    <w:rsid w:val="001C54C6"/>
    <w:rsid w:val="00250D56"/>
    <w:rsid w:val="00263012"/>
    <w:rsid w:val="002748A8"/>
    <w:rsid w:val="00276B21"/>
    <w:rsid w:val="00312F07"/>
    <w:rsid w:val="00315AF1"/>
    <w:rsid w:val="0034365B"/>
    <w:rsid w:val="00346074"/>
    <w:rsid w:val="003821C8"/>
    <w:rsid w:val="003A58F2"/>
    <w:rsid w:val="003F0712"/>
    <w:rsid w:val="00453078"/>
    <w:rsid w:val="004770D3"/>
    <w:rsid w:val="004921EE"/>
    <w:rsid w:val="00495D5C"/>
    <w:rsid w:val="00496C1F"/>
    <w:rsid w:val="004F4EA3"/>
    <w:rsid w:val="004F7533"/>
    <w:rsid w:val="004F7E22"/>
    <w:rsid w:val="00545E11"/>
    <w:rsid w:val="00546841"/>
    <w:rsid w:val="005665D8"/>
    <w:rsid w:val="005C16F2"/>
    <w:rsid w:val="005C508A"/>
    <w:rsid w:val="005D1896"/>
    <w:rsid w:val="005D7E54"/>
    <w:rsid w:val="005E412D"/>
    <w:rsid w:val="005E47D0"/>
    <w:rsid w:val="00645BC3"/>
    <w:rsid w:val="00675535"/>
    <w:rsid w:val="00677A39"/>
    <w:rsid w:val="00681752"/>
    <w:rsid w:val="006838DC"/>
    <w:rsid w:val="00683D0C"/>
    <w:rsid w:val="00695C91"/>
    <w:rsid w:val="006D7590"/>
    <w:rsid w:val="007364A4"/>
    <w:rsid w:val="007459F4"/>
    <w:rsid w:val="0077772A"/>
    <w:rsid w:val="007A1430"/>
    <w:rsid w:val="007D165F"/>
    <w:rsid w:val="007D4D6B"/>
    <w:rsid w:val="0080503A"/>
    <w:rsid w:val="0085053A"/>
    <w:rsid w:val="00854B62"/>
    <w:rsid w:val="00871F12"/>
    <w:rsid w:val="00882637"/>
    <w:rsid w:val="00887D52"/>
    <w:rsid w:val="008911CF"/>
    <w:rsid w:val="00891E4E"/>
    <w:rsid w:val="008A6805"/>
    <w:rsid w:val="0091357A"/>
    <w:rsid w:val="00923DAD"/>
    <w:rsid w:val="009317BC"/>
    <w:rsid w:val="00935003"/>
    <w:rsid w:val="00965310"/>
    <w:rsid w:val="0097180C"/>
    <w:rsid w:val="00973A79"/>
    <w:rsid w:val="00994410"/>
    <w:rsid w:val="009A0C54"/>
    <w:rsid w:val="009B59D7"/>
    <w:rsid w:val="009C3FDB"/>
    <w:rsid w:val="009F507E"/>
    <w:rsid w:val="00A13552"/>
    <w:rsid w:val="00A21B89"/>
    <w:rsid w:val="00A71BFA"/>
    <w:rsid w:val="00A75FBE"/>
    <w:rsid w:val="00A8109B"/>
    <w:rsid w:val="00A9554F"/>
    <w:rsid w:val="00AA0D11"/>
    <w:rsid w:val="00AB1BC9"/>
    <w:rsid w:val="00AB5B26"/>
    <w:rsid w:val="00AC14C9"/>
    <w:rsid w:val="00AE4C97"/>
    <w:rsid w:val="00B05A99"/>
    <w:rsid w:val="00B27A8A"/>
    <w:rsid w:val="00B27C64"/>
    <w:rsid w:val="00B75CD6"/>
    <w:rsid w:val="00B9210E"/>
    <w:rsid w:val="00B95C1B"/>
    <w:rsid w:val="00BB0FAC"/>
    <w:rsid w:val="00BE6305"/>
    <w:rsid w:val="00BF4AE5"/>
    <w:rsid w:val="00C325CD"/>
    <w:rsid w:val="00C6444E"/>
    <w:rsid w:val="00C81992"/>
    <w:rsid w:val="00C933D0"/>
    <w:rsid w:val="00CB393D"/>
    <w:rsid w:val="00CD194F"/>
    <w:rsid w:val="00CD1DAC"/>
    <w:rsid w:val="00D13D7F"/>
    <w:rsid w:val="00D33E16"/>
    <w:rsid w:val="00D73CB3"/>
    <w:rsid w:val="00D97670"/>
    <w:rsid w:val="00DC6B28"/>
    <w:rsid w:val="00E151DE"/>
    <w:rsid w:val="00E279CE"/>
    <w:rsid w:val="00E450FA"/>
    <w:rsid w:val="00E60A2E"/>
    <w:rsid w:val="00E63DFD"/>
    <w:rsid w:val="00E714AF"/>
    <w:rsid w:val="00E94953"/>
    <w:rsid w:val="00ED42B8"/>
    <w:rsid w:val="00EF5DC2"/>
    <w:rsid w:val="00EF73CC"/>
    <w:rsid w:val="00F51D12"/>
    <w:rsid w:val="00F549F8"/>
    <w:rsid w:val="00FE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1945]" strokecolor="#ffc000"/>
    </o:shapedefaults>
    <o:shapelayout v:ext="edit">
      <o:idmap v:ext="edit" data="1"/>
    </o:shapelayout>
  </w:shapeDefaults>
  <w:decimalSymbol w:val="."/>
  <w:listSeparator w:val=","/>
  <w14:docId w14:val="5305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805"/>
    <w:rPr>
      <w:sz w:val="24"/>
      <w:szCs w:val="24"/>
    </w:rPr>
  </w:style>
  <w:style w:type="paragraph" w:styleId="Heading1">
    <w:name w:val="heading 1"/>
    <w:basedOn w:val="Normal"/>
    <w:next w:val="Normal"/>
    <w:qFormat/>
    <w:rsid w:val="008A6805"/>
    <w:pPr>
      <w:keepNext/>
      <w:jc w:val="center"/>
      <w:outlineLvl w:val="0"/>
    </w:pPr>
    <w:rPr>
      <w:rFonts w:ascii="Comic Sans MS" w:hAnsi="Comic Sans MS"/>
      <w:sz w:val="28"/>
    </w:rPr>
  </w:style>
  <w:style w:type="paragraph" w:styleId="Heading2">
    <w:name w:val="heading 2"/>
    <w:basedOn w:val="Normal"/>
    <w:next w:val="Normal"/>
    <w:qFormat/>
    <w:rsid w:val="008A6805"/>
    <w:pPr>
      <w:keepNext/>
      <w:outlineLvl w:val="1"/>
    </w:pPr>
    <w:rPr>
      <w:rFonts w:ascii="Century Gothic" w:hAnsi="Century Gothic"/>
      <w:b/>
      <w:bCs/>
      <w:i/>
      <w:iCs/>
      <w:color w:val="0000FF"/>
      <w:sz w:val="22"/>
    </w:rPr>
  </w:style>
  <w:style w:type="paragraph" w:styleId="Heading3">
    <w:name w:val="heading 3"/>
    <w:basedOn w:val="Normal"/>
    <w:next w:val="Normal"/>
    <w:qFormat/>
    <w:rsid w:val="008A6805"/>
    <w:pPr>
      <w:keepNext/>
      <w:jc w:val="center"/>
      <w:outlineLvl w:val="2"/>
    </w:pPr>
    <w:rPr>
      <w:b/>
      <w:bCs/>
    </w:rPr>
  </w:style>
  <w:style w:type="paragraph" w:styleId="Heading4">
    <w:name w:val="heading 4"/>
    <w:basedOn w:val="Normal"/>
    <w:next w:val="Normal"/>
    <w:qFormat/>
    <w:rsid w:val="008A6805"/>
    <w:pPr>
      <w:keepNext/>
      <w:jc w:val="center"/>
      <w:outlineLvl w:val="3"/>
    </w:pPr>
    <w:rPr>
      <w:rFonts w:ascii="Arial" w:hAnsi="Arial" w:cs="Arial"/>
      <w:b/>
      <w:bCs/>
      <w:sz w:val="20"/>
    </w:rPr>
  </w:style>
  <w:style w:type="paragraph" w:styleId="Heading5">
    <w:name w:val="heading 5"/>
    <w:basedOn w:val="Normal"/>
    <w:next w:val="Normal"/>
    <w:qFormat/>
    <w:rsid w:val="008A6805"/>
    <w:pPr>
      <w:keepNext/>
      <w:jc w:val="center"/>
      <w:outlineLvl w:val="4"/>
    </w:pPr>
    <w:rPr>
      <w:rFonts w:ascii="Century Gothic" w:hAnsi="Century Gothic"/>
      <w:color w:val="FFFFFF"/>
      <w:sz w:val="36"/>
    </w:rPr>
  </w:style>
  <w:style w:type="paragraph" w:styleId="Heading6">
    <w:name w:val="heading 6"/>
    <w:basedOn w:val="Normal"/>
    <w:next w:val="Normal"/>
    <w:qFormat/>
    <w:rsid w:val="008A6805"/>
    <w:pPr>
      <w:keepNext/>
      <w:jc w:val="center"/>
      <w:outlineLvl w:val="5"/>
    </w:pPr>
    <w:rPr>
      <w:rFonts w:ascii="Century Gothic" w:hAnsi="Century Gothic"/>
      <w:b/>
      <w:bCs/>
      <w:color w:val="FFFFFF"/>
    </w:rPr>
  </w:style>
  <w:style w:type="paragraph" w:styleId="Heading7">
    <w:name w:val="heading 7"/>
    <w:basedOn w:val="Normal"/>
    <w:next w:val="Normal"/>
    <w:qFormat/>
    <w:rsid w:val="008A6805"/>
    <w:pPr>
      <w:keepNext/>
      <w:jc w:val="center"/>
      <w:outlineLvl w:val="6"/>
    </w:pPr>
    <w:rPr>
      <w:rFonts w:ascii="Century Gothic" w:hAnsi="Century Gothic"/>
      <w:b/>
      <w:bCs/>
      <w:color w:val="FFFFFF"/>
      <w:sz w:val="36"/>
    </w:rPr>
  </w:style>
  <w:style w:type="paragraph" w:styleId="Heading9">
    <w:name w:val="heading 9"/>
    <w:basedOn w:val="Normal"/>
    <w:next w:val="Normal"/>
    <w:qFormat/>
    <w:rsid w:val="008A6805"/>
    <w:pPr>
      <w:keepNext/>
      <w:outlineLvl w:val="8"/>
    </w:pPr>
    <w:rPr>
      <w:b/>
      <w:b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6805"/>
    <w:pPr>
      <w:outlineLvl w:val="0"/>
    </w:pPr>
    <w:rPr>
      <w:rFonts w:ascii="Tahoma" w:hAnsi="Tahoma"/>
      <w:sz w:val="22"/>
      <w:szCs w:val="20"/>
    </w:rPr>
  </w:style>
  <w:style w:type="paragraph" w:styleId="Footer">
    <w:name w:val="footer"/>
    <w:basedOn w:val="Normal"/>
    <w:rsid w:val="008A6805"/>
    <w:pPr>
      <w:tabs>
        <w:tab w:val="center" w:pos="4320"/>
        <w:tab w:val="right" w:pos="8640"/>
      </w:tabs>
    </w:pPr>
  </w:style>
  <w:style w:type="paragraph" w:styleId="BodyTextIndent">
    <w:name w:val="Body Text Indent"/>
    <w:basedOn w:val="Normal"/>
    <w:rsid w:val="008A6805"/>
    <w:pPr>
      <w:ind w:left="1440"/>
    </w:pPr>
    <w:rPr>
      <w:rFonts w:ascii="Arial" w:hAnsi="Arial"/>
      <w:i/>
      <w:iCs/>
      <w:sz w:val="20"/>
    </w:rPr>
  </w:style>
  <w:style w:type="character" w:styleId="Hyperlink">
    <w:name w:val="Hyperlink"/>
    <w:basedOn w:val="DefaultParagraphFont"/>
    <w:rsid w:val="008A6805"/>
    <w:rPr>
      <w:color w:val="0000FF"/>
      <w:u w:val="single"/>
    </w:rPr>
  </w:style>
  <w:style w:type="paragraph" w:styleId="BlockText">
    <w:name w:val="Block Text"/>
    <w:basedOn w:val="Normal"/>
    <w:rsid w:val="008A6805"/>
    <w:pPr>
      <w:ind w:left="1440" w:right="1440"/>
    </w:pPr>
    <w:rPr>
      <w:rFonts w:ascii="Arial" w:hAnsi="Arial"/>
      <w:i/>
      <w:iCs/>
      <w:sz w:val="20"/>
    </w:rPr>
  </w:style>
  <w:style w:type="paragraph" w:styleId="BalloonText">
    <w:name w:val="Balloon Text"/>
    <w:basedOn w:val="Normal"/>
    <w:semiHidden/>
    <w:rsid w:val="008A6805"/>
    <w:rPr>
      <w:rFonts w:ascii="Tahoma" w:hAnsi="Tahoma" w:cs="Tahoma"/>
      <w:sz w:val="16"/>
      <w:szCs w:val="16"/>
    </w:rPr>
  </w:style>
  <w:style w:type="character" w:styleId="PageNumber">
    <w:name w:val="page number"/>
    <w:basedOn w:val="DefaultParagraphFont"/>
    <w:rsid w:val="008A6805"/>
  </w:style>
  <w:style w:type="paragraph" w:styleId="BodyText">
    <w:name w:val="Body Text"/>
    <w:basedOn w:val="Normal"/>
    <w:rsid w:val="008A6805"/>
    <w:pPr>
      <w:ind w:right="-240"/>
      <w:jc w:val="both"/>
    </w:pPr>
    <w:rPr>
      <w:rFonts w:ascii="Verdana" w:hAnsi="Verdana"/>
      <w:sz w:val="17"/>
      <w:szCs w:val="17"/>
    </w:rPr>
  </w:style>
  <w:style w:type="paragraph" w:styleId="Header">
    <w:name w:val="header"/>
    <w:basedOn w:val="Normal"/>
    <w:rsid w:val="00994410"/>
    <w:pPr>
      <w:tabs>
        <w:tab w:val="center" w:pos="4320"/>
        <w:tab w:val="right" w:pos="8640"/>
      </w:tabs>
    </w:pPr>
  </w:style>
  <w:style w:type="paragraph" w:styleId="ListParagraph">
    <w:name w:val="List Paragraph"/>
    <w:basedOn w:val="Normal"/>
    <w:uiPriority w:val="34"/>
    <w:qFormat/>
    <w:rsid w:val="00496C1F"/>
    <w:pPr>
      <w:ind w:left="720"/>
    </w:pPr>
    <w:rPr>
      <w:rFonts w:eastAsia="Calibri" w:cs="Times New Roman"/>
    </w:rPr>
  </w:style>
  <w:style w:type="table" w:styleId="TableGrid">
    <w:name w:val="Table Grid"/>
    <w:basedOn w:val="TableNormal"/>
    <w:rsid w:val="00D9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805"/>
    <w:rPr>
      <w:sz w:val="24"/>
      <w:szCs w:val="24"/>
    </w:rPr>
  </w:style>
  <w:style w:type="paragraph" w:styleId="Heading1">
    <w:name w:val="heading 1"/>
    <w:basedOn w:val="Normal"/>
    <w:next w:val="Normal"/>
    <w:qFormat/>
    <w:rsid w:val="008A6805"/>
    <w:pPr>
      <w:keepNext/>
      <w:jc w:val="center"/>
      <w:outlineLvl w:val="0"/>
    </w:pPr>
    <w:rPr>
      <w:rFonts w:ascii="Comic Sans MS" w:hAnsi="Comic Sans MS"/>
      <w:sz w:val="28"/>
    </w:rPr>
  </w:style>
  <w:style w:type="paragraph" w:styleId="Heading2">
    <w:name w:val="heading 2"/>
    <w:basedOn w:val="Normal"/>
    <w:next w:val="Normal"/>
    <w:qFormat/>
    <w:rsid w:val="008A6805"/>
    <w:pPr>
      <w:keepNext/>
      <w:outlineLvl w:val="1"/>
    </w:pPr>
    <w:rPr>
      <w:rFonts w:ascii="Century Gothic" w:hAnsi="Century Gothic"/>
      <w:b/>
      <w:bCs/>
      <w:i/>
      <w:iCs/>
      <w:color w:val="0000FF"/>
      <w:sz w:val="22"/>
    </w:rPr>
  </w:style>
  <w:style w:type="paragraph" w:styleId="Heading3">
    <w:name w:val="heading 3"/>
    <w:basedOn w:val="Normal"/>
    <w:next w:val="Normal"/>
    <w:qFormat/>
    <w:rsid w:val="008A6805"/>
    <w:pPr>
      <w:keepNext/>
      <w:jc w:val="center"/>
      <w:outlineLvl w:val="2"/>
    </w:pPr>
    <w:rPr>
      <w:b/>
      <w:bCs/>
    </w:rPr>
  </w:style>
  <w:style w:type="paragraph" w:styleId="Heading4">
    <w:name w:val="heading 4"/>
    <w:basedOn w:val="Normal"/>
    <w:next w:val="Normal"/>
    <w:qFormat/>
    <w:rsid w:val="008A6805"/>
    <w:pPr>
      <w:keepNext/>
      <w:jc w:val="center"/>
      <w:outlineLvl w:val="3"/>
    </w:pPr>
    <w:rPr>
      <w:rFonts w:ascii="Arial" w:hAnsi="Arial" w:cs="Arial"/>
      <w:b/>
      <w:bCs/>
      <w:sz w:val="20"/>
    </w:rPr>
  </w:style>
  <w:style w:type="paragraph" w:styleId="Heading5">
    <w:name w:val="heading 5"/>
    <w:basedOn w:val="Normal"/>
    <w:next w:val="Normal"/>
    <w:qFormat/>
    <w:rsid w:val="008A6805"/>
    <w:pPr>
      <w:keepNext/>
      <w:jc w:val="center"/>
      <w:outlineLvl w:val="4"/>
    </w:pPr>
    <w:rPr>
      <w:rFonts w:ascii="Century Gothic" w:hAnsi="Century Gothic"/>
      <w:color w:val="FFFFFF"/>
      <w:sz w:val="36"/>
    </w:rPr>
  </w:style>
  <w:style w:type="paragraph" w:styleId="Heading6">
    <w:name w:val="heading 6"/>
    <w:basedOn w:val="Normal"/>
    <w:next w:val="Normal"/>
    <w:qFormat/>
    <w:rsid w:val="008A6805"/>
    <w:pPr>
      <w:keepNext/>
      <w:jc w:val="center"/>
      <w:outlineLvl w:val="5"/>
    </w:pPr>
    <w:rPr>
      <w:rFonts w:ascii="Century Gothic" w:hAnsi="Century Gothic"/>
      <w:b/>
      <w:bCs/>
      <w:color w:val="FFFFFF"/>
    </w:rPr>
  </w:style>
  <w:style w:type="paragraph" w:styleId="Heading7">
    <w:name w:val="heading 7"/>
    <w:basedOn w:val="Normal"/>
    <w:next w:val="Normal"/>
    <w:qFormat/>
    <w:rsid w:val="008A6805"/>
    <w:pPr>
      <w:keepNext/>
      <w:jc w:val="center"/>
      <w:outlineLvl w:val="6"/>
    </w:pPr>
    <w:rPr>
      <w:rFonts w:ascii="Century Gothic" w:hAnsi="Century Gothic"/>
      <w:b/>
      <w:bCs/>
      <w:color w:val="FFFFFF"/>
      <w:sz w:val="36"/>
    </w:rPr>
  </w:style>
  <w:style w:type="paragraph" w:styleId="Heading9">
    <w:name w:val="heading 9"/>
    <w:basedOn w:val="Normal"/>
    <w:next w:val="Normal"/>
    <w:qFormat/>
    <w:rsid w:val="008A6805"/>
    <w:pPr>
      <w:keepNext/>
      <w:outlineLvl w:val="8"/>
    </w:pPr>
    <w:rPr>
      <w:b/>
      <w:b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6805"/>
    <w:pPr>
      <w:outlineLvl w:val="0"/>
    </w:pPr>
    <w:rPr>
      <w:rFonts w:ascii="Tahoma" w:hAnsi="Tahoma"/>
      <w:sz w:val="22"/>
      <w:szCs w:val="20"/>
    </w:rPr>
  </w:style>
  <w:style w:type="paragraph" w:styleId="Footer">
    <w:name w:val="footer"/>
    <w:basedOn w:val="Normal"/>
    <w:rsid w:val="008A6805"/>
    <w:pPr>
      <w:tabs>
        <w:tab w:val="center" w:pos="4320"/>
        <w:tab w:val="right" w:pos="8640"/>
      </w:tabs>
    </w:pPr>
  </w:style>
  <w:style w:type="paragraph" w:styleId="BodyTextIndent">
    <w:name w:val="Body Text Indent"/>
    <w:basedOn w:val="Normal"/>
    <w:rsid w:val="008A6805"/>
    <w:pPr>
      <w:ind w:left="1440"/>
    </w:pPr>
    <w:rPr>
      <w:rFonts w:ascii="Arial" w:hAnsi="Arial"/>
      <w:i/>
      <w:iCs/>
      <w:sz w:val="20"/>
    </w:rPr>
  </w:style>
  <w:style w:type="character" w:styleId="Hyperlink">
    <w:name w:val="Hyperlink"/>
    <w:basedOn w:val="DefaultParagraphFont"/>
    <w:rsid w:val="008A6805"/>
    <w:rPr>
      <w:color w:val="0000FF"/>
      <w:u w:val="single"/>
    </w:rPr>
  </w:style>
  <w:style w:type="paragraph" w:styleId="BlockText">
    <w:name w:val="Block Text"/>
    <w:basedOn w:val="Normal"/>
    <w:rsid w:val="008A6805"/>
    <w:pPr>
      <w:ind w:left="1440" w:right="1440"/>
    </w:pPr>
    <w:rPr>
      <w:rFonts w:ascii="Arial" w:hAnsi="Arial"/>
      <w:i/>
      <w:iCs/>
      <w:sz w:val="20"/>
    </w:rPr>
  </w:style>
  <w:style w:type="paragraph" w:styleId="BalloonText">
    <w:name w:val="Balloon Text"/>
    <w:basedOn w:val="Normal"/>
    <w:semiHidden/>
    <w:rsid w:val="008A6805"/>
    <w:rPr>
      <w:rFonts w:ascii="Tahoma" w:hAnsi="Tahoma" w:cs="Tahoma"/>
      <w:sz w:val="16"/>
      <w:szCs w:val="16"/>
    </w:rPr>
  </w:style>
  <w:style w:type="character" w:styleId="PageNumber">
    <w:name w:val="page number"/>
    <w:basedOn w:val="DefaultParagraphFont"/>
    <w:rsid w:val="008A6805"/>
  </w:style>
  <w:style w:type="paragraph" w:styleId="BodyText">
    <w:name w:val="Body Text"/>
    <w:basedOn w:val="Normal"/>
    <w:rsid w:val="008A6805"/>
    <w:pPr>
      <w:ind w:right="-240"/>
      <w:jc w:val="both"/>
    </w:pPr>
    <w:rPr>
      <w:rFonts w:ascii="Verdana" w:hAnsi="Verdana"/>
      <w:sz w:val="17"/>
      <w:szCs w:val="17"/>
    </w:rPr>
  </w:style>
  <w:style w:type="paragraph" w:styleId="Header">
    <w:name w:val="header"/>
    <w:basedOn w:val="Normal"/>
    <w:rsid w:val="00994410"/>
    <w:pPr>
      <w:tabs>
        <w:tab w:val="center" w:pos="4320"/>
        <w:tab w:val="right" w:pos="8640"/>
      </w:tabs>
    </w:pPr>
  </w:style>
  <w:style w:type="paragraph" w:styleId="ListParagraph">
    <w:name w:val="List Paragraph"/>
    <w:basedOn w:val="Normal"/>
    <w:uiPriority w:val="34"/>
    <w:qFormat/>
    <w:rsid w:val="00496C1F"/>
    <w:pPr>
      <w:ind w:left="720"/>
    </w:pPr>
    <w:rPr>
      <w:rFonts w:eastAsia="Calibri" w:cs="Times New Roman"/>
    </w:rPr>
  </w:style>
  <w:style w:type="table" w:styleId="TableGrid">
    <w:name w:val="Table Grid"/>
    <w:basedOn w:val="TableNormal"/>
    <w:rsid w:val="00D9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1.jpeg"/><Relationship Id="rId21" Type="http://schemas.openxmlformats.org/officeDocument/2006/relationships/hyperlink" Target="http://www.iaem.com.sg/" TargetMode="External"/><Relationship Id="rId22" Type="http://schemas.openxmlformats.org/officeDocument/2006/relationships/image" Target="media/image12.jpeg"/><Relationship Id="rId23" Type="http://schemas.openxmlformats.org/officeDocument/2006/relationships/hyperlink" Target="mailto:janette@adpc.net" TargetMode="External"/><Relationship Id="rId24" Type="http://schemas.openxmlformats.org/officeDocument/2006/relationships/hyperlink" Target="mailto:janette@adpc.net"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7.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962</Words>
  <Characters>5490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PHCE Training Program</vt:lpstr>
    </vt:vector>
  </TitlesOfParts>
  <Company>IRC</Company>
  <LinksUpToDate>false</LinksUpToDate>
  <CharactersWithSpaces>6440</CharactersWithSpaces>
  <SharedDoc>false</SharedDoc>
  <HLinks>
    <vt:vector size="60" baseType="variant">
      <vt:variant>
        <vt:i4>131096</vt:i4>
      </vt:variant>
      <vt:variant>
        <vt:i4>27</vt:i4>
      </vt:variant>
      <vt:variant>
        <vt:i4>0</vt:i4>
      </vt:variant>
      <vt:variant>
        <vt:i4>5</vt:i4>
      </vt:variant>
      <vt:variant>
        <vt:lpwstr>http://www.iph.ac.ug/</vt:lpwstr>
      </vt:variant>
      <vt:variant>
        <vt:lpwstr/>
      </vt:variant>
      <vt:variant>
        <vt:i4>6160461</vt:i4>
      </vt:variant>
      <vt:variant>
        <vt:i4>24</vt:i4>
      </vt:variant>
      <vt:variant>
        <vt:i4>0</vt:i4>
      </vt:variant>
      <vt:variant>
        <vt:i4>5</vt:i4>
      </vt:variant>
      <vt:variant>
        <vt:lpwstr>http://www.adpc.net/</vt:lpwstr>
      </vt:variant>
      <vt:variant>
        <vt:lpwstr/>
      </vt:variant>
      <vt:variant>
        <vt:i4>6488111</vt:i4>
      </vt:variant>
      <vt:variant>
        <vt:i4>21</vt:i4>
      </vt:variant>
      <vt:variant>
        <vt:i4>0</vt:i4>
      </vt:variant>
      <vt:variant>
        <vt:i4>5</vt:i4>
      </vt:variant>
      <vt:variant>
        <vt:lpwstr>http://fhs.aub.edu.lb/phce</vt:lpwstr>
      </vt:variant>
      <vt:variant>
        <vt:lpwstr/>
      </vt:variant>
      <vt:variant>
        <vt:i4>7274550</vt:i4>
      </vt:variant>
      <vt:variant>
        <vt:i4>18</vt:i4>
      </vt:variant>
      <vt:variant>
        <vt:i4>0</vt:i4>
      </vt:variant>
      <vt:variant>
        <vt:i4>5</vt:i4>
      </vt:variant>
      <vt:variant>
        <vt:lpwstr>mailto:P_nalubega@yahoo.co.uk</vt:lpwstr>
      </vt:variant>
      <vt:variant>
        <vt:lpwstr/>
      </vt:variant>
      <vt:variant>
        <vt:i4>2818117</vt:i4>
      </vt:variant>
      <vt:variant>
        <vt:i4>15</vt:i4>
      </vt:variant>
      <vt:variant>
        <vt:i4>0</vt:i4>
      </vt:variant>
      <vt:variant>
        <vt:i4>5</vt:i4>
      </vt:variant>
      <vt:variant>
        <vt:lpwstr>mailto:pnalubega@iph.ac.ug</vt:lpwstr>
      </vt:variant>
      <vt:variant>
        <vt:lpwstr/>
      </vt:variant>
      <vt:variant>
        <vt:i4>6029323</vt:i4>
      </vt:variant>
      <vt:variant>
        <vt:i4>12</vt:i4>
      </vt:variant>
      <vt:variant>
        <vt:i4>0</vt:i4>
      </vt:variant>
      <vt:variant>
        <vt:i4>5</vt:i4>
      </vt:variant>
      <vt:variant>
        <vt:lpwstr>http://www.adpc.net/v2007</vt:lpwstr>
      </vt:variant>
      <vt:variant>
        <vt:lpwstr/>
      </vt:variant>
      <vt:variant>
        <vt:i4>6160461</vt:i4>
      </vt:variant>
      <vt:variant>
        <vt:i4>9</vt:i4>
      </vt:variant>
      <vt:variant>
        <vt:i4>0</vt:i4>
      </vt:variant>
      <vt:variant>
        <vt:i4>5</vt:i4>
      </vt:variant>
      <vt:variant>
        <vt:lpwstr>http://www.adpc.net/</vt:lpwstr>
      </vt:variant>
      <vt:variant>
        <vt:lpwstr/>
      </vt:variant>
      <vt:variant>
        <vt:i4>2949139</vt:i4>
      </vt:variant>
      <vt:variant>
        <vt:i4>6</vt:i4>
      </vt:variant>
      <vt:variant>
        <vt:i4>0</vt:i4>
      </vt:variant>
      <vt:variant>
        <vt:i4>5</vt:i4>
      </vt:variant>
      <vt:variant>
        <vt:lpwstr>mailto:janette@adpc.net</vt:lpwstr>
      </vt:variant>
      <vt:variant>
        <vt:lpwstr/>
      </vt:variant>
      <vt:variant>
        <vt:i4>786537</vt:i4>
      </vt:variant>
      <vt:variant>
        <vt:i4>3</vt:i4>
      </vt:variant>
      <vt:variant>
        <vt:i4>0</vt:i4>
      </vt:variant>
      <vt:variant>
        <vt:i4>5</vt:i4>
      </vt:variant>
      <vt:variant>
        <vt:lpwstr>mailto:nn32@aub.edu.lb</vt:lpwstr>
      </vt:variant>
      <vt:variant>
        <vt:lpwstr/>
      </vt:variant>
      <vt:variant>
        <vt:i4>3080225</vt:i4>
      </vt:variant>
      <vt:variant>
        <vt:i4>0</vt:i4>
      </vt:variant>
      <vt:variant>
        <vt:i4>0</vt:i4>
      </vt:variant>
      <vt:variant>
        <vt:i4>5</vt:i4>
      </vt:variant>
      <vt:variant>
        <vt:lpwstr>http://www.iaem.com.sg/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PHCE Training Program</dc:title>
  <dc:subject>PHCE Brochure</dc:subject>
  <dc:creator>IRC</dc:creator>
  <cp:lastModifiedBy>Janette</cp:lastModifiedBy>
  <cp:revision>6</cp:revision>
  <cp:lastPrinted>2015-01-27T04:52:00Z</cp:lastPrinted>
  <dcterms:created xsi:type="dcterms:W3CDTF">2015-01-27T04:52:00Z</dcterms:created>
  <dcterms:modified xsi:type="dcterms:W3CDTF">2015-01-27T07:25:00Z</dcterms:modified>
</cp:coreProperties>
</file>